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B" w:rsidRDefault="00BF347B" w:rsidP="00BF347B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"Технология"</w:t>
      </w:r>
    </w:p>
    <w:p w:rsidR="00BF347B" w:rsidRDefault="00BF347B" w:rsidP="00BF347B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BF347B" w:rsidRDefault="00BF347B" w:rsidP="00BF347B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Технология</w:t>
      </w:r>
      <w:r w:rsidRPr="00812AA6">
        <w:t xml:space="preserve">» </w:t>
      </w:r>
      <w:r>
        <w:t xml:space="preserve"> </w:t>
      </w:r>
      <w:r w:rsidRPr="00812AA6">
        <w:t xml:space="preserve">обучающимися </w:t>
      </w:r>
      <w:r w:rsidR="009C0C55">
        <w:t xml:space="preserve"> 1 - </w:t>
      </w:r>
      <w:r w:rsidR="00C400CD">
        <w:t xml:space="preserve"> 4 </w:t>
      </w:r>
      <w:r w:rsidRPr="00812AA6">
        <w:t xml:space="preserve"> класс</w:t>
      </w:r>
      <w:r w:rsidR="009C0C55">
        <w:t xml:space="preserve">ов </w:t>
      </w:r>
      <w:r w:rsidRPr="00812AA6">
        <w:t>общеобразовательной школы.</w:t>
      </w:r>
    </w:p>
    <w:p w:rsidR="00AB2F10" w:rsidRDefault="00AB2F10" w:rsidP="00AB2F10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Cs/>
          <w:color w:val="000000"/>
        </w:rPr>
        <w:t xml:space="preserve">Программа по учебному предмету разработана, </w:t>
      </w:r>
      <w:r>
        <w:rPr>
          <w:color w:val="000000"/>
        </w:rPr>
        <w:t>в соответствии с Федеральным законом № 273 – ФЗ  от 29.12. 2012 г. «Об образовании в Российской Федерации»; Федерального государственного образовательного с</w:t>
      </w:r>
      <w:r>
        <w:rPr>
          <w:rStyle w:val="FontStyle50"/>
          <w:i w:val="0"/>
          <w:iCs/>
          <w:color w:val="000000"/>
        </w:rPr>
        <w:t>тандарта начального общего образования</w:t>
      </w:r>
      <w:r>
        <w:rPr>
          <w:rStyle w:val="FontStyle50"/>
          <w:iCs/>
          <w:color w:val="000000"/>
        </w:rPr>
        <w:t xml:space="preserve">, </w:t>
      </w:r>
      <w:r>
        <w:rPr>
          <w:color w:val="000000"/>
        </w:rPr>
        <w:t xml:space="preserve"> учебного плана МБОУ СОШ№ 2 г. Боготола, </w:t>
      </w:r>
      <w:r>
        <w:rPr>
          <w:iCs/>
        </w:rPr>
        <w:t>календарного учебного графика МБОУ СОШ № 2.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662BB6">
        <w:rPr>
          <w:bCs/>
          <w:iCs/>
        </w:rPr>
        <w:t>Учебный предмет «Технология» имеет практико-ориентированную на</w:t>
      </w:r>
      <w:r w:rsidRPr="00662BB6">
        <w:rPr>
          <w:bCs/>
          <w:iCs/>
        </w:rPr>
        <w:softHyphen/>
        <w:t>правленность. Его содержание не только даёт ребёнку представление о тех</w:t>
      </w:r>
      <w:r w:rsidRPr="00662BB6">
        <w:rPr>
          <w:bCs/>
          <w:iCs/>
        </w:rPr>
        <w:softHyphen/>
        <w:t xml:space="preserve">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</w:t>
      </w:r>
      <w:proofErr w:type="spellStart"/>
      <w:r w:rsidRPr="00662BB6">
        <w:rPr>
          <w:bCs/>
          <w:iCs/>
        </w:rPr>
        <w:t>з</w:t>
      </w:r>
      <w:proofErr w:type="spellEnd"/>
      <w:r w:rsidRPr="00662BB6">
        <w:rPr>
          <w:bCs/>
          <w:iCs/>
        </w:rPr>
        <w:t xml:space="preserve"> разных сферах учебной и </w:t>
      </w:r>
      <w:proofErr w:type="spellStart"/>
      <w:r w:rsidRPr="00662BB6">
        <w:rPr>
          <w:bCs/>
          <w:iCs/>
        </w:rPr>
        <w:t>внеучебной</w:t>
      </w:r>
      <w:proofErr w:type="spellEnd"/>
      <w:r w:rsidRPr="00662BB6">
        <w:rPr>
          <w:bCs/>
          <w:iCs/>
        </w:rPr>
        <w:t xml:space="preserve"> деятельности (при поиске информа</w:t>
      </w:r>
      <w:r w:rsidRPr="00662BB6">
        <w:rPr>
          <w:bCs/>
          <w:iCs/>
        </w:rPr>
        <w:softHyphen/>
        <w:t>ции, усвоении новых знаний, выполнении практических заданий).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662BB6">
        <w:rPr>
          <w:bCs/>
          <w:iCs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BF347B">
        <w:rPr>
          <w:i/>
          <w:iCs/>
          <w:u w:val="single"/>
        </w:rPr>
        <w:t>Цели</w:t>
      </w:r>
      <w:r w:rsidRPr="00662BB6">
        <w:rPr>
          <w:iCs/>
        </w:rPr>
        <w:t xml:space="preserve"> </w:t>
      </w:r>
      <w:r w:rsidRPr="00662BB6">
        <w:rPr>
          <w:bCs/>
          <w:iCs/>
        </w:rPr>
        <w:t>изучения технологии в начальной школе:</w:t>
      </w:r>
    </w:p>
    <w:p w:rsidR="00662BB6" w:rsidRPr="00662BB6" w:rsidRDefault="00662BB6" w:rsidP="00662BB6">
      <w:pPr>
        <w:pStyle w:val="msonormalbullet2gif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iCs/>
        </w:rPr>
      </w:pPr>
      <w:r w:rsidRPr="00662BB6">
        <w:rPr>
          <w:rFonts w:eastAsia="Calibri"/>
          <w:bCs/>
          <w:iCs/>
        </w:rPr>
        <w:t>приобретение личного опыта как основы обучения и познания;</w:t>
      </w:r>
    </w:p>
    <w:p w:rsidR="00662BB6" w:rsidRPr="00662BB6" w:rsidRDefault="00662BB6" w:rsidP="00662BB6">
      <w:pPr>
        <w:pStyle w:val="msonormalbullet2gif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bCs/>
          <w:iCs/>
        </w:rPr>
      </w:pPr>
      <w:r w:rsidRPr="00662BB6">
        <w:rPr>
          <w:rFonts w:eastAsia="Calibri"/>
          <w:bCs/>
          <w:iCs/>
        </w:rPr>
        <w:t>приобретение первоначального опыта практической преобразователь</w:t>
      </w:r>
      <w:r w:rsidRPr="00662BB6">
        <w:rPr>
          <w:rFonts w:eastAsia="Calibri"/>
          <w:bCs/>
          <w:iCs/>
        </w:rPr>
        <w:softHyphen/>
        <w:t>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62BB6" w:rsidRPr="00662BB6" w:rsidRDefault="00662BB6" w:rsidP="00662BB6">
      <w:pPr>
        <w:pStyle w:val="msonormalbullet2gif"/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t>•</w:t>
      </w:r>
      <w:r w:rsidRPr="00662BB6">
        <w:rPr>
          <w:bCs/>
          <w:iCs/>
        </w:rPr>
        <w:tab/>
        <w:t xml:space="preserve">формирование позитивного эмоционально-ценностного </w:t>
      </w:r>
      <w:proofErr w:type="gramStart"/>
      <w:r w:rsidRPr="00662BB6">
        <w:rPr>
          <w:bCs/>
          <w:iCs/>
        </w:rPr>
        <w:t>отношении</w:t>
      </w:r>
      <w:proofErr w:type="gramEnd"/>
      <w:r w:rsidRPr="00662BB6">
        <w:rPr>
          <w:bCs/>
          <w:iCs/>
        </w:rPr>
        <w:t xml:space="preserve"> к труду и людям труда.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t>Теоретической основой данной программы являются:</w:t>
      </w:r>
    </w:p>
    <w:p w:rsidR="00662BB6" w:rsidRPr="00662BB6" w:rsidRDefault="00662BB6" w:rsidP="00662BB6">
      <w:pPr>
        <w:pStyle w:val="msonormalbullet2gif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t xml:space="preserve">системно - деятельностный подход — обучение на основе </w:t>
      </w:r>
      <w:proofErr w:type="spellStart"/>
      <w:r w:rsidRPr="00662BB6">
        <w:rPr>
          <w:bCs/>
          <w:iCs/>
        </w:rPr>
        <w:t>реализадяи</w:t>
      </w:r>
      <w:proofErr w:type="spellEnd"/>
      <w:r w:rsidRPr="00662BB6">
        <w:rPr>
          <w:bCs/>
          <w:iCs/>
        </w:rPr>
        <w:t xml:space="preserve"> в образовательном процессе теории деятельности, которое обеспечивает переход внешних действий во внутренние умственные процессы </w:t>
      </w:r>
      <w:r w:rsidRPr="00662BB6">
        <w:t xml:space="preserve">и </w:t>
      </w:r>
      <w:r w:rsidRPr="00662BB6">
        <w:rPr>
          <w:bCs/>
          <w:iCs/>
        </w:rPr>
        <w:t xml:space="preserve">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662BB6">
        <w:rPr>
          <w:bCs/>
          <w:iCs/>
        </w:rPr>
        <w:t>интериоризацией</w:t>
      </w:r>
      <w:proofErr w:type="spellEnd"/>
      <w:proofErr w:type="gramStart"/>
      <w:r w:rsidRPr="00662BB6">
        <w:rPr>
          <w:bCs/>
          <w:iCs/>
        </w:rPr>
        <w:t xml:space="preserve"> :</w:t>
      </w:r>
      <w:proofErr w:type="gramEnd"/>
      <w:r w:rsidRPr="00662BB6">
        <w:rPr>
          <w:bCs/>
          <w:iCs/>
        </w:rPr>
        <w:t xml:space="preserve">  (П. Я. Гальперин, Н. Ф. Талызина и др.);</w:t>
      </w:r>
    </w:p>
    <w:p w:rsidR="00662BB6" w:rsidRPr="00662BB6" w:rsidRDefault="00662BB6" w:rsidP="00662BB6">
      <w:pPr>
        <w:pStyle w:val="msonormalbullet2gif"/>
        <w:numPr>
          <w:ilvl w:val="0"/>
          <w:numId w:val="2"/>
        </w:numPr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t>теория развития личности учащегося на основе освоения универсальных  способов деятельности — понимание процесса учения не только как  усвоение системы знаний, умений и навыков, составляющих инстру</w:t>
      </w:r>
      <w:r w:rsidRPr="00662BB6">
        <w:rPr>
          <w:bCs/>
          <w:iCs/>
        </w:rPr>
        <w:softHyphen/>
        <w:t xml:space="preserve">ментальную основу компетенций учащегося, но и как процессе развития </w:t>
      </w:r>
      <w:r w:rsidRPr="00662BB6">
        <w:t xml:space="preserve"> </w:t>
      </w:r>
      <w:r w:rsidRPr="00662BB6">
        <w:rPr>
          <w:bCs/>
          <w:iCs/>
        </w:rPr>
        <w:t>личности, обретения духовно-нравственного и социального опыта.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proofErr w:type="gramStart"/>
      <w:r w:rsidRPr="00662BB6">
        <w:rPr>
          <w:bCs/>
          <w:iCs/>
        </w:rPr>
        <w:t>Основные</w:t>
      </w:r>
      <w:proofErr w:type="gramEnd"/>
      <w:r w:rsidRPr="00662BB6">
        <w:rPr>
          <w:bCs/>
          <w:iCs/>
        </w:rPr>
        <w:t xml:space="preserve"> </w:t>
      </w:r>
      <w:r w:rsidRPr="00BF347B">
        <w:rPr>
          <w:i/>
          <w:iCs/>
          <w:spacing w:val="-10"/>
          <w:u w:val="single"/>
        </w:rPr>
        <w:t>задачи</w:t>
      </w:r>
      <w:r w:rsidRPr="00662BB6">
        <w:rPr>
          <w:iCs/>
        </w:rPr>
        <w:t xml:space="preserve"> </w:t>
      </w:r>
      <w:r w:rsidRPr="00662BB6">
        <w:rPr>
          <w:bCs/>
          <w:iCs/>
        </w:rPr>
        <w:t>курса:</w:t>
      </w:r>
    </w:p>
    <w:p w:rsidR="00662BB6" w:rsidRPr="00662BB6" w:rsidRDefault="00662BB6" w:rsidP="00662BB6">
      <w:pPr>
        <w:pStyle w:val="msonormalbullet2gif"/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tab/>
        <w:t xml:space="preserve">духовно-нравственное развитие учащихся, освоение нравственно - эстетического и социально-исторического опыта человечества, отражённого </w:t>
      </w:r>
      <w:r w:rsidRPr="00662BB6">
        <w:t xml:space="preserve">в  материальной </w:t>
      </w:r>
      <w:r w:rsidRPr="00662BB6">
        <w:rPr>
          <w:bCs/>
          <w:iCs/>
        </w:rPr>
        <w:t xml:space="preserve"> культуре, развитие эмоционально-ценностного отношение социальному  миру и миру природы через формирование позитивного отношения: к труду и людям труда, знакомство с современными профессиями;</w:t>
      </w:r>
    </w:p>
    <w:p w:rsidR="00662BB6" w:rsidRPr="00662BB6" w:rsidRDefault="00662BB6" w:rsidP="00662BB6">
      <w:pPr>
        <w:pStyle w:val="msonormalbullet2gif"/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tab/>
        <w:t>формирование идентичности гражданина России в поликультурном  многонациональном обществе на основе знакомства с ремеслами народов  России, развитие способности к равноправному сотрудничеству основе уважения личности другого человека; воспитание толерантности к мнениям  и позиции других;</w:t>
      </w:r>
    </w:p>
    <w:p w:rsidR="00662BB6" w:rsidRPr="00662BB6" w:rsidRDefault="00662BB6" w:rsidP="00662BB6">
      <w:pPr>
        <w:pStyle w:val="msonormalbullet2gif"/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662BB6">
        <w:t xml:space="preserve">формирование целостной картины мира (образа мира) на </w:t>
      </w:r>
      <w:r w:rsidRPr="00662BB6">
        <w:rPr>
          <w:bCs/>
          <w:iCs/>
          <w:spacing w:val="-20"/>
        </w:rPr>
        <w:t>основе по</w:t>
      </w:r>
      <w:r w:rsidRPr="00662BB6">
        <w:t>знания мира через осмысление духовно-психологического сед;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662BB6" w:rsidRPr="00662BB6" w:rsidRDefault="00662BB6" w:rsidP="00662BB6">
      <w:pPr>
        <w:pStyle w:val="msonormalbullet2gif"/>
        <w:tabs>
          <w:tab w:val="left" w:pos="2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662BB6">
        <w:rPr>
          <w:bCs/>
          <w:iCs/>
        </w:rPr>
        <w:lastRenderedPageBreak/>
        <w:tab/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 с жизненным опытом и системой ценностей ребенка; а также на основе </w:t>
      </w:r>
      <w:r w:rsidRPr="00662BB6">
        <w:rPr>
          <w:bCs/>
          <w:iCs/>
          <w:spacing w:val="30"/>
        </w:rPr>
        <w:t xml:space="preserve"> </w:t>
      </w:r>
      <w:r w:rsidRPr="00662BB6">
        <w:rPr>
          <w:bCs/>
          <w:iCs/>
        </w:rPr>
        <w:t>мотивации успеха, готовности к действиям в новых условиях и нестандартных ситуациях;</w:t>
      </w:r>
    </w:p>
    <w:p w:rsidR="00662BB6" w:rsidRPr="00662BB6" w:rsidRDefault="00662BB6" w:rsidP="00662BB6">
      <w:pPr>
        <w:pStyle w:val="msonormalbullet2gif"/>
        <w:tabs>
          <w:tab w:val="left" w:pos="28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  <w:spacing w:val="30"/>
        </w:rPr>
      </w:pPr>
      <w:r w:rsidRPr="00662BB6">
        <w:rPr>
          <w:bCs/>
          <w:iCs/>
        </w:rPr>
        <w:tab/>
        <w:t xml:space="preserve">формирование на основе овладения культурой проектной  </w:t>
      </w:r>
      <w:proofErr w:type="spellStart"/>
      <w:proofErr w:type="gramStart"/>
      <w:r w:rsidRPr="00662BB6">
        <w:rPr>
          <w:bCs/>
          <w:iCs/>
        </w:rPr>
        <w:t>проектной</w:t>
      </w:r>
      <w:proofErr w:type="spellEnd"/>
      <w:proofErr w:type="gramEnd"/>
      <w:r w:rsidRPr="00662BB6">
        <w:rPr>
          <w:bCs/>
          <w:iCs/>
        </w:rPr>
        <w:t xml:space="preserve"> деятельности:</w:t>
      </w:r>
    </w:p>
    <w:p w:rsidR="00662BB6" w:rsidRPr="00662BB6" w:rsidRDefault="00662BB6" w:rsidP="00662BB6">
      <w:pPr>
        <w:pStyle w:val="msonormalbullet2gif"/>
        <w:tabs>
          <w:tab w:val="left" w:pos="28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bCs/>
          <w:iCs/>
        </w:rPr>
        <w:t xml:space="preserve">— внутреннего плана деятельности, включающего </w:t>
      </w:r>
      <w:proofErr w:type="spellStart"/>
      <w:r w:rsidRPr="00662BB6">
        <w:rPr>
          <w:bCs/>
          <w:iCs/>
        </w:rPr>
        <w:t>целеполагание</w:t>
      </w:r>
      <w:proofErr w:type="spellEnd"/>
      <w:r w:rsidRPr="00662BB6">
        <w:rPr>
          <w:bCs/>
          <w:iCs/>
        </w:rPr>
        <w:t>, планирование  (умения составлять план действий и применять его для решения учебных задач), прогнозирование (предсказание будущего результата при  различных условиях выполнения действия), контроль, коррекцию и оценку;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 xml:space="preserve">- умений переносить усвоенные в проектной деятельности </w:t>
      </w:r>
      <w:proofErr w:type="spellStart"/>
      <w:r w:rsidRPr="00662BB6">
        <w:rPr>
          <w:iCs/>
        </w:rPr>
        <w:t>теоритические</w:t>
      </w:r>
      <w:proofErr w:type="spellEnd"/>
      <w:r w:rsidRPr="00662BB6">
        <w:rPr>
          <w:iCs/>
        </w:rPr>
        <w:t xml:space="preserve"> знания о технологическом процессе в практику изготовления изделий ручного труда,</w:t>
      </w:r>
      <w:proofErr w:type="gramStart"/>
      <w:r w:rsidRPr="00662BB6">
        <w:rPr>
          <w:iCs/>
        </w:rPr>
        <w:t xml:space="preserve"> ,</w:t>
      </w:r>
      <w:proofErr w:type="gramEnd"/>
      <w:r w:rsidRPr="00662BB6">
        <w:rPr>
          <w:iCs/>
        </w:rPr>
        <w:t xml:space="preserve"> использовать технологические знания при изучении предмета «Окружающий мир» и других школьных дисциплин;</w:t>
      </w:r>
    </w:p>
    <w:p w:rsidR="00662BB6" w:rsidRPr="00662BB6" w:rsidRDefault="00662BB6" w:rsidP="00662BB6">
      <w:pPr>
        <w:pStyle w:val="msonormalbullet2gif"/>
        <w:numPr>
          <w:ilvl w:val="0"/>
          <w:numId w:val="3"/>
        </w:numPr>
        <w:tabs>
          <w:tab w:val="left" w:pos="59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>коммуникативных умений в процессе реализации проектной де</w:t>
      </w:r>
      <w:r w:rsidRPr="00662BB6">
        <w:rPr>
          <w:iCs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Pr="00662BB6">
        <w:rPr>
          <w:iCs/>
        </w:rPr>
        <w:softHyphen/>
        <w:t>ментировать свою точку зрения, убеждать в правильности выбранного способа и т. д.);</w:t>
      </w:r>
    </w:p>
    <w:p w:rsidR="00662BB6" w:rsidRPr="00662BB6" w:rsidRDefault="00662BB6" w:rsidP="00662BB6">
      <w:pPr>
        <w:pStyle w:val="msonormalbullet2gif"/>
        <w:numPr>
          <w:ilvl w:val="0"/>
          <w:numId w:val="3"/>
        </w:numPr>
        <w:tabs>
          <w:tab w:val="left" w:pos="59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662BB6">
        <w:rPr>
          <w:iCs/>
        </w:rPr>
        <w:softHyphen/>
        <w:t>гии изготовления изделий, освоения приёмов и способов работы с раз</w:t>
      </w:r>
      <w:r w:rsidRPr="00662BB6">
        <w:rPr>
          <w:iCs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662BB6" w:rsidRPr="00662BB6" w:rsidRDefault="00662BB6" w:rsidP="00662BB6">
      <w:pPr>
        <w:pStyle w:val="msonormalbullet2gif"/>
        <w:numPr>
          <w:ilvl w:val="0"/>
          <w:numId w:val="3"/>
        </w:numPr>
        <w:tabs>
          <w:tab w:val="left" w:pos="59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>первоначальных умений поиска необходимой информации в раз</w:t>
      </w:r>
      <w:r w:rsidRPr="00662BB6">
        <w:rPr>
          <w:iCs/>
        </w:rPr>
        <w:softHyphen/>
        <w:t>личных источниках, проверки, преобразования, хранения, передачи име</w:t>
      </w:r>
      <w:r w:rsidRPr="00662BB6">
        <w:rPr>
          <w:iCs/>
        </w:rPr>
        <w:softHyphen/>
        <w:t>ющейся информации, а также навыков использования компьютера;</w:t>
      </w:r>
    </w:p>
    <w:p w:rsidR="00662BB6" w:rsidRDefault="00662BB6" w:rsidP="00662BB6">
      <w:pPr>
        <w:pStyle w:val="msonormalbullet2gif"/>
        <w:numPr>
          <w:ilvl w:val="0"/>
          <w:numId w:val="3"/>
        </w:numPr>
        <w:tabs>
          <w:tab w:val="left" w:pos="59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>творческого потенциала личности в процессе изготовления изделий и реализации проектов.</w:t>
      </w:r>
    </w:p>
    <w:p w:rsidR="00BF347B" w:rsidRPr="00662BB6" w:rsidRDefault="00BF347B" w:rsidP="00BF347B">
      <w:pPr>
        <w:pStyle w:val="msonormalbullet2gif"/>
        <w:tabs>
          <w:tab w:val="left" w:pos="59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</w:p>
    <w:p w:rsidR="00662BB6" w:rsidRPr="00BF347B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BF347B">
        <w:rPr>
          <w:rFonts w:eastAsia="Calibri"/>
          <w:b/>
        </w:rPr>
        <w:t>Общая характеристика учебного предмета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662BB6">
        <w:rPr>
          <w:iCs/>
        </w:rPr>
        <w:softHyphen/>
        <w:t>ником деятельности человека на земле, на воде, в воздухе и в информа</w:t>
      </w:r>
      <w:r w:rsidRPr="00662BB6">
        <w:rPr>
          <w:iCs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662BB6">
        <w:rPr>
          <w:iCs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662BB6">
        <w:rPr>
          <w:iCs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662BB6">
        <w:rPr>
          <w:iCs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662BB6">
        <w:rPr>
          <w:iCs/>
        </w:rPr>
        <w:softHyphen/>
        <w:t>мостоятельному выполнению проекта.</w:t>
      </w:r>
    </w:p>
    <w:p w:rsidR="00BF347B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Особое внимание в программе отводится практическим работам, при выполнении которых учащиеся: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 xml:space="preserve"> 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</w:rPr>
      </w:pPr>
      <w:r w:rsidRPr="00662BB6">
        <w:rPr>
          <w:iCs/>
        </w:rPr>
        <w:t>• овладевают отдельными технологическими операциями (способами ра</w:t>
      </w:r>
      <w:r w:rsidRPr="00662BB6">
        <w:rPr>
          <w:iCs/>
        </w:rPr>
        <w:softHyphen/>
        <w:t>боты) — разметкой, раскроем, сборкой, отделкой и др.;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662BB6">
        <w:rPr>
          <w:iCs/>
        </w:rPr>
        <w:lastRenderedPageBreak/>
        <w:t xml:space="preserve"> </w:t>
      </w:r>
      <w:r w:rsidRPr="00662BB6">
        <w:t>знакомятся со свойствами материалов, инструментами и машинами, мотающими человеку при обработке сырья и создании предметного мира;</w:t>
      </w:r>
    </w:p>
    <w:p w:rsidR="00662BB6" w:rsidRPr="00662BB6" w:rsidRDefault="00662BB6" w:rsidP="00662BB6">
      <w:pPr>
        <w:pStyle w:val="msonormalbullet2gif"/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</w:rPr>
      </w:pPr>
      <w:r w:rsidRPr="00662BB6">
        <w:rPr>
          <w:rFonts w:eastAsia="Calibri"/>
        </w:rPr>
        <w:t>знакомятся с законами природы, знание которых необходимо при полнении работы;</w:t>
      </w:r>
    </w:p>
    <w:p w:rsidR="00662BB6" w:rsidRPr="00662BB6" w:rsidRDefault="00662BB6" w:rsidP="00662BB6">
      <w:pPr>
        <w:pStyle w:val="msonormalbullet2gif"/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</w:rPr>
      </w:pPr>
      <w:r w:rsidRPr="00662BB6">
        <w:rPr>
          <w:rFonts w:eastAsia="Calibri"/>
        </w:rPr>
        <w:t>учатся экономно расходовать материалы;</w:t>
      </w:r>
    </w:p>
    <w:p w:rsidR="00662BB6" w:rsidRPr="00662BB6" w:rsidRDefault="00662BB6" w:rsidP="00662BB6">
      <w:pPr>
        <w:pStyle w:val="msonormalbullet2gif"/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</w:rPr>
      </w:pPr>
      <w:r w:rsidRPr="00662BB6">
        <w:rPr>
          <w:rFonts w:eastAsia="Calibri"/>
        </w:rPr>
        <w:t>осваивают проектную деятельность (учатся определять цели и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662BB6" w:rsidRPr="00662BB6" w:rsidRDefault="00662BB6" w:rsidP="00662BB6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283"/>
        <w:contextualSpacing/>
        <w:jc w:val="both"/>
      </w:pPr>
      <w:r w:rsidRPr="00662BB6">
        <w:t xml:space="preserve"> учатся преимущественно конструкторской деятельности;</w:t>
      </w:r>
    </w:p>
    <w:p w:rsidR="00662BB6" w:rsidRPr="00662BB6" w:rsidRDefault="00662BB6" w:rsidP="00662BB6">
      <w:pPr>
        <w:pStyle w:val="msonormalbullet2gif"/>
        <w:tabs>
          <w:tab w:val="left" w:pos="28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662BB6">
        <w:t>•</w:t>
      </w:r>
      <w:r w:rsidRPr="00662BB6">
        <w:tab/>
        <w:t>знакомятся с природой и использованием её богатств человеком.</w:t>
      </w:r>
    </w:p>
    <w:p w:rsidR="00662BB6" w:rsidRPr="00662BB6" w:rsidRDefault="00662BB6" w:rsidP="00BF347B">
      <w:pPr>
        <w:pStyle w:val="msonormalbullet2gif"/>
        <w:tabs>
          <w:tab w:val="left" w:pos="283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662BB6">
        <w:tab/>
      </w:r>
      <w:r w:rsidRPr="00662BB6">
        <w:rPr>
          <w:iCs/>
        </w:rPr>
        <w:t xml:space="preserve"> </w:t>
      </w:r>
      <w:r w:rsidRPr="00662BB6"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662BB6">
        <w:t>Программа предусматривает использование математических знаний: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 в проекте. Освоение правил работы и преобразования информации же тесно связано с образовательной областью «Математика и информатика».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662BB6">
        <w:t>При изучении предмета «Технология» предусмотрена интеграция с образовательными 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типа, тексты анализируются, обсуждаются; дети строят собственные суждения, обосновывают их, формулируют выводы.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662BB6">
        <w:t xml:space="preserve">Программа «Технология», интегрируя знания о человеке, природе и обществе, способствует целостному восприятию ребёнком мира </w:t>
      </w:r>
      <w:proofErr w:type="gramStart"/>
      <w:r w:rsidRPr="00662BB6">
        <w:t>во</w:t>
      </w:r>
      <w:proofErr w:type="gramEnd"/>
      <w:r w:rsidRPr="00662BB6">
        <w:t xml:space="preserve"> </w:t>
      </w:r>
      <w:proofErr w:type="gramStart"/>
      <w:r w:rsidRPr="00662BB6">
        <w:t>вся</w:t>
      </w:r>
      <w:proofErr w:type="gramEnd"/>
      <w:r w:rsidRPr="00662BB6">
        <w:t xml:space="preserve"> его многообразии и единстве. Практико-ориентированная направленность содержания позволяет реализовать эти знания в интеллектуально-практической  деятельности младших школьников и создаёт условия для развития их инициативности, изобретательности, гибкости мышления.</w:t>
      </w:r>
    </w:p>
    <w:p w:rsidR="00662BB6" w:rsidRPr="00662BB6" w:rsidRDefault="00662BB6" w:rsidP="00BF347B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662BB6"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662BB6" w:rsidRPr="00662BB6" w:rsidRDefault="00662BB6" w:rsidP="00BF347B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«Технология» преду</w:t>
      </w:r>
      <w:r w:rsidRPr="00662BB6">
        <w:rPr>
          <w:iCs/>
        </w:rPr>
        <w:softHyphen/>
        <w:t>смотрены материалы о гармоничной среде обитания человека, что позво</w:t>
      </w:r>
      <w:r w:rsidRPr="00662BB6">
        <w:rPr>
          <w:iCs/>
        </w:rPr>
        <w:softHyphen/>
        <w:t>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</w:t>
      </w:r>
      <w:r w:rsidRPr="00662BB6">
        <w:rPr>
          <w:iCs/>
        </w:rPr>
        <w:softHyphen/>
        <w:t>родных объектов, которые являются неисчерпаемым источником идей для мастера, способствуют воспитанию духовности.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Программа ориентирована на широкое использование знаний и уме</w:t>
      </w:r>
      <w:r w:rsidRPr="00662BB6">
        <w:rPr>
          <w:iCs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При усвоении содержания курса «Технология» актуализируются зна</w:t>
      </w:r>
      <w:r w:rsidRPr="00662BB6">
        <w:rPr>
          <w:iCs/>
        </w:rPr>
        <w:softHyphen/>
        <w:t xml:space="preserve">ния, полученные при изучении курса «Окружающий мир». Это касается не только работы с </w:t>
      </w:r>
      <w:r w:rsidRPr="00662BB6">
        <w:rPr>
          <w:iCs/>
        </w:rPr>
        <w:lastRenderedPageBreak/>
        <w:t>природными материалами. Природные формы лежат в основе идей изготовления многих конструкций и воплощаются в го</w:t>
      </w:r>
      <w:r w:rsidRPr="00662BB6">
        <w:rPr>
          <w:iCs/>
        </w:rPr>
        <w:softHyphen/>
        <w:t>товых изделиях. Курс «Технология» предусматривает знакомство с про</w:t>
      </w:r>
      <w:r w:rsidRPr="00662BB6">
        <w:rPr>
          <w:iCs/>
        </w:rPr>
        <w:softHyphen/>
        <w:t>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</w:t>
      </w:r>
      <w:r w:rsidRPr="00662BB6">
        <w:rPr>
          <w:iCs/>
        </w:rPr>
        <w:softHyphen/>
        <w:t>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662BB6" w:rsidRPr="00662BB6" w:rsidRDefault="00662BB6" w:rsidP="00BF347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662BB6">
        <w:rPr>
          <w:iCs/>
        </w:rPr>
        <w:t>Содержание программы обеспечивает реальное включение в образова</w:t>
      </w:r>
      <w:r w:rsidRPr="00662BB6">
        <w:rPr>
          <w:iCs/>
        </w:rPr>
        <w:softHyphen/>
        <w:t>тельный процесс различных структурных компонентов личности (интел</w:t>
      </w:r>
      <w:r w:rsidRPr="00662BB6">
        <w:rPr>
          <w:iCs/>
        </w:rPr>
        <w:softHyphen/>
        <w:t>лектуального, эмоционально-эстетического, духовно-нравственного, фи</w:t>
      </w:r>
      <w:r w:rsidRPr="00662BB6">
        <w:rPr>
          <w:iCs/>
        </w:rPr>
        <w:softHyphen/>
        <w:t>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662BB6" w:rsidRPr="00BF347B" w:rsidRDefault="00662BB6" w:rsidP="00662BB6">
      <w:pPr>
        <w:pStyle w:val="msonormalbullet2gif"/>
        <w:tabs>
          <w:tab w:val="left" w:pos="590"/>
        </w:tabs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iCs/>
        </w:rPr>
      </w:pPr>
      <w:r w:rsidRPr="00BF347B">
        <w:rPr>
          <w:b/>
        </w:rPr>
        <w:t>Место учебного предмета в учебном плане</w:t>
      </w:r>
    </w:p>
    <w:p w:rsidR="00BF347B" w:rsidRDefault="00BF347B" w:rsidP="00C400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учебным планом начального общего образования МБОУ СОШ № </w:t>
      </w:r>
      <w:r w:rsidR="005E1F35">
        <w:rPr>
          <w:rFonts w:ascii="Times New Roman" w:hAnsi="Times New Roman"/>
          <w:sz w:val="24"/>
          <w:szCs w:val="24"/>
        </w:rPr>
        <w:t>2 на 20</w:t>
      </w:r>
      <w:r w:rsidR="00C64D87">
        <w:rPr>
          <w:rFonts w:ascii="Times New Roman" w:hAnsi="Times New Roman"/>
          <w:sz w:val="24"/>
          <w:szCs w:val="24"/>
        </w:rPr>
        <w:t>20</w:t>
      </w:r>
      <w:r w:rsidR="005E1F35">
        <w:rPr>
          <w:rFonts w:ascii="Times New Roman" w:hAnsi="Times New Roman"/>
          <w:sz w:val="24"/>
          <w:szCs w:val="24"/>
        </w:rPr>
        <w:t xml:space="preserve"> – 20</w:t>
      </w:r>
      <w:r w:rsidR="00C64D87">
        <w:rPr>
          <w:rFonts w:ascii="Times New Roman" w:hAnsi="Times New Roman"/>
          <w:sz w:val="24"/>
          <w:szCs w:val="24"/>
        </w:rPr>
        <w:t>21</w:t>
      </w:r>
      <w:r w:rsidR="005E1F35">
        <w:rPr>
          <w:rFonts w:ascii="Times New Roman" w:hAnsi="Times New Roman"/>
          <w:sz w:val="24"/>
          <w:szCs w:val="24"/>
        </w:rPr>
        <w:t xml:space="preserve"> учебный год на</w:t>
      </w:r>
      <w:r>
        <w:rPr>
          <w:rFonts w:ascii="Times New Roman" w:hAnsi="Times New Roman"/>
          <w:sz w:val="24"/>
          <w:szCs w:val="24"/>
        </w:rPr>
        <w:t xml:space="preserve"> изучение технологии в</w:t>
      </w:r>
      <w:r w:rsidR="009C0C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C0C55">
        <w:rPr>
          <w:rFonts w:ascii="Times New Roman" w:hAnsi="Times New Roman"/>
          <w:sz w:val="24"/>
          <w:szCs w:val="24"/>
        </w:rPr>
        <w:t xml:space="preserve">1 - 4 </w:t>
      </w:r>
      <w:r>
        <w:rPr>
          <w:rFonts w:ascii="Times New Roman" w:hAnsi="Times New Roman"/>
          <w:sz w:val="24"/>
          <w:szCs w:val="24"/>
        </w:rPr>
        <w:t xml:space="preserve">  класс</w:t>
      </w:r>
      <w:r w:rsidR="009C0C55">
        <w:rPr>
          <w:rFonts w:ascii="Times New Roman" w:hAnsi="Times New Roman"/>
          <w:sz w:val="24"/>
          <w:szCs w:val="24"/>
        </w:rPr>
        <w:t xml:space="preserve">ах </w:t>
      </w:r>
      <w:r>
        <w:rPr>
          <w:rFonts w:ascii="Times New Roman" w:hAnsi="Times New Roman"/>
          <w:sz w:val="24"/>
          <w:szCs w:val="24"/>
        </w:rPr>
        <w:t xml:space="preserve"> отводится</w:t>
      </w:r>
      <w:r w:rsidR="009C0C5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1 час</w:t>
      </w:r>
      <w:r w:rsidR="009C0C5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неделю</w:t>
      </w:r>
      <w:r w:rsidR="009C0C55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>,  в соответствии годовым календарным графиком школы на 20</w:t>
      </w:r>
      <w:r w:rsidR="00C64D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C64D8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="009C0C55">
        <w:rPr>
          <w:rFonts w:ascii="Times New Roman" w:hAnsi="Times New Roman"/>
          <w:sz w:val="24"/>
          <w:szCs w:val="24"/>
        </w:rPr>
        <w:t xml:space="preserve"> в 1 классе 33 учебные недели - 33 часа в год, во </w:t>
      </w:r>
      <w:r>
        <w:rPr>
          <w:rFonts w:ascii="Times New Roman" w:hAnsi="Times New Roman"/>
          <w:sz w:val="24"/>
          <w:szCs w:val="24"/>
        </w:rPr>
        <w:t>2</w:t>
      </w:r>
      <w:r w:rsidR="009C0C55">
        <w:rPr>
          <w:rFonts w:ascii="Times New Roman" w:hAnsi="Times New Roman"/>
          <w:sz w:val="24"/>
          <w:szCs w:val="24"/>
        </w:rPr>
        <w:t xml:space="preserve"> - 4  классах</w:t>
      </w:r>
      <w:r>
        <w:rPr>
          <w:rFonts w:ascii="Times New Roman" w:hAnsi="Times New Roman"/>
          <w:sz w:val="24"/>
          <w:szCs w:val="24"/>
        </w:rPr>
        <w:t xml:space="preserve"> 34 учебные недели</w:t>
      </w:r>
      <w:proofErr w:type="gramEnd"/>
      <w:r>
        <w:rPr>
          <w:rFonts w:ascii="Times New Roman" w:hAnsi="Times New Roman"/>
          <w:sz w:val="24"/>
          <w:szCs w:val="24"/>
        </w:rPr>
        <w:t>, что соответствует 34  часам в год.</w:t>
      </w:r>
    </w:p>
    <w:p w:rsidR="009061B9" w:rsidRPr="00662BB6" w:rsidRDefault="009061B9" w:rsidP="00C4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61B9" w:rsidRPr="00662BB6" w:rsidSect="0090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A477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B6"/>
    <w:rsid w:val="00096D5C"/>
    <w:rsid w:val="00351038"/>
    <w:rsid w:val="004E3570"/>
    <w:rsid w:val="005E1F35"/>
    <w:rsid w:val="00662BB6"/>
    <w:rsid w:val="00710043"/>
    <w:rsid w:val="009061B9"/>
    <w:rsid w:val="009C0C55"/>
    <w:rsid w:val="009E6A26"/>
    <w:rsid w:val="00A55AC1"/>
    <w:rsid w:val="00A73A5B"/>
    <w:rsid w:val="00AB2F10"/>
    <w:rsid w:val="00B9625A"/>
    <w:rsid w:val="00BC53A4"/>
    <w:rsid w:val="00BF347B"/>
    <w:rsid w:val="00C400CD"/>
    <w:rsid w:val="00C64D87"/>
    <w:rsid w:val="00E84F84"/>
    <w:rsid w:val="00EF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BF347B"/>
    <w:rPr>
      <w:rFonts w:ascii="Trebuchet MS" w:hAnsi="Trebuchet MS"/>
      <w:i/>
      <w:sz w:val="24"/>
    </w:rPr>
  </w:style>
  <w:style w:type="paragraph" w:styleId="a3">
    <w:name w:val="List Paragraph"/>
    <w:basedOn w:val="a"/>
    <w:qFormat/>
    <w:rsid w:val="00BF3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17</cp:revision>
  <dcterms:created xsi:type="dcterms:W3CDTF">2014-11-21T17:51:00Z</dcterms:created>
  <dcterms:modified xsi:type="dcterms:W3CDTF">2021-01-16T04:39:00Z</dcterms:modified>
</cp:coreProperties>
</file>