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6C" w:rsidRDefault="00542929" w:rsidP="00542929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</w:t>
      </w:r>
      <w:r w:rsidR="00F8096C">
        <w:rPr>
          <w:b/>
          <w:bCs/>
          <w:color w:val="000000"/>
        </w:rPr>
        <w:t>Литературное чтение</w:t>
      </w:r>
      <w:r>
        <w:rPr>
          <w:b/>
          <w:bCs/>
          <w:color w:val="000000"/>
        </w:rPr>
        <w:t>"</w:t>
      </w:r>
    </w:p>
    <w:p w:rsidR="00542929" w:rsidRPr="00AC0C01" w:rsidRDefault="00542929" w:rsidP="00542929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УМК "Школа России"</w:t>
      </w:r>
    </w:p>
    <w:p w:rsidR="00542929" w:rsidRDefault="00542929" w:rsidP="00542929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Pr="00812AA6">
        <w:t>рограмма составлена для изучения учебного предмета «</w:t>
      </w:r>
      <w:r>
        <w:t>Литературное чтение</w:t>
      </w:r>
      <w:r w:rsidRPr="00812AA6">
        <w:t xml:space="preserve">» </w:t>
      </w:r>
      <w:r>
        <w:t xml:space="preserve"> </w:t>
      </w:r>
      <w:proofErr w:type="gramStart"/>
      <w:r w:rsidRPr="00812AA6">
        <w:t>обучающимися</w:t>
      </w:r>
      <w:proofErr w:type="gramEnd"/>
      <w:r w:rsidRPr="00812AA6">
        <w:t xml:space="preserve"> </w:t>
      </w:r>
      <w:r w:rsidR="003C3161">
        <w:t xml:space="preserve">1 - 4 </w:t>
      </w:r>
      <w:r w:rsidRPr="00812AA6">
        <w:t xml:space="preserve"> класс</w:t>
      </w:r>
      <w:r w:rsidR="003C3161">
        <w:t>ов</w:t>
      </w:r>
      <w:r w:rsidRPr="00812AA6">
        <w:t xml:space="preserve"> общеобразовательной школы.</w:t>
      </w:r>
    </w:p>
    <w:p w:rsidR="00C82F89" w:rsidRDefault="00C82F89" w:rsidP="00C82F89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bCs/>
          <w:color w:val="000000"/>
        </w:rPr>
        <w:t xml:space="preserve">Программа по учебному предмету разработана, </w:t>
      </w:r>
      <w:r>
        <w:rPr>
          <w:color w:val="000000"/>
        </w:rPr>
        <w:t xml:space="preserve">в соответствии с Федеральным законом № 273 – ФЗ  от 29.12. 2012 г. «Об образовании в Российской Федерации»; Федерального государственного образовательного </w:t>
      </w:r>
      <w:r w:rsidRPr="00C82F89">
        <w:rPr>
          <w:color w:val="000000"/>
        </w:rPr>
        <w:t>с</w:t>
      </w:r>
      <w:r w:rsidRPr="00C82F89">
        <w:rPr>
          <w:rStyle w:val="FontStyle50"/>
          <w:rFonts w:ascii="Times New Roman" w:hAnsi="Times New Roman"/>
          <w:i w:val="0"/>
          <w:iCs/>
          <w:color w:val="000000"/>
        </w:rPr>
        <w:t>тандарта начального общего образования</w:t>
      </w:r>
      <w:r>
        <w:rPr>
          <w:rStyle w:val="FontStyle50"/>
          <w:iCs/>
          <w:color w:val="000000"/>
        </w:rPr>
        <w:t xml:space="preserve">, </w:t>
      </w:r>
      <w:r>
        <w:rPr>
          <w:color w:val="000000"/>
        </w:rPr>
        <w:t xml:space="preserve"> учебного плана МБОУ СОШ№ 2 г. Боготола, </w:t>
      </w:r>
      <w:r>
        <w:rPr>
          <w:iCs/>
        </w:rPr>
        <w:t>календарного учебного графика МБОУ СОШ № 2.</w:t>
      </w:r>
    </w:p>
    <w:p w:rsidR="00502BC0" w:rsidRPr="00502BC0" w:rsidRDefault="00542929" w:rsidP="005429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02BC0" w:rsidRPr="00502BC0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Литературное чтение - один из основных предметов в системе обучения младшего школь</w:t>
      </w:r>
      <w:r w:rsidR="00502BC0" w:rsidRPr="00502BC0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ника. Наряду с русским языком этот предмет формирует функциональную</w:t>
      </w:r>
      <w:r w:rsidR="00502BC0" w:rsidRPr="00502B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грамотность, спо</w:t>
      </w:r>
      <w:r w:rsidR="00502BC0" w:rsidRPr="00502B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softHyphen/>
        <w:t xml:space="preserve">собствует общему развитию и воспитанию. Успешное освоение курса литературного чтения обеспечивает результативность </w:t>
      </w:r>
      <w:proofErr w:type="gramStart"/>
      <w:r w:rsidR="00502BC0" w:rsidRPr="00502B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обучения по</w:t>
      </w:r>
      <w:proofErr w:type="gramEnd"/>
      <w:r w:rsidR="00502BC0" w:rsidRPr="00502B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другим предметам начальной школы.</w:t>
      </w:r>
    </w:p>
    <w:p w:rsidR="00502BC0" w:rsidRPr="00502BC0" w:rsidRDefault="00542929" w:rsidP="005429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</w:t>
      </w:r>
      <w:r w:rsidR="00502BC0" w:rsidRPr="00502B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рограмма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по "Литературному чтению" для </w:t>
      </w:r>
      <w:r w:rsidR="00502BC0" w:rsidRPr="00502B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2 класса направлена</w:t>
      </w:r>
      <w:r w:rsidR="00502BC0" w:rsidRPr="00502BC0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502BC0" w:rsidRPr="00502BC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на формирование и развитие учащихся речевых навыков, главным из которых является навык чтения, а также вводит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детей в мир художественной литературы и по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могает в осмыслении образности словесного искусства, посредством которой художе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 xml:space="preserve">ственное произведение раскрывается во всей полноте и многогранности. У детей пробуждается интерес к словесному творчеству и чтению. </w:t>
      </w:r>
    </w:p>
    <w:p w:rsidR="00502BC0" w:rsidRPr="00502BC0" w:rsidRDefault="00502BC0" w:rsidP="005429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2B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Основная цель изучения </w:t>
      </w:r>
      <w:r w:rsidRPr="00502BC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литературного чтения</w:t>
      </w:r>
      <w:r w:rsidRPr="00502B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— формирование читательской деятельности, интереса к самостоятельному чтению; осознание его важности для саморазвития. На этом этапе обучения осуществляется пропедевтика литературоведческих понятий, формируются универсальные учебные действия по поиску информации в текстах различного типа и ее использованию для решения учебных задач. Осуществляется становление и развитие умений анализировать фольклорный текст и текст художественного произведения, определять его тему, главную мысль и выразительные средства, используемые автором.</w:t>
      </w:r>
    </w:p>
    <w:p w:rsidR="00502BC0" w:rsidRPr="00502BC0" w:rsidRDefault="00502BC0" w:rsidP="00502BC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направлено на достижение следующих </w:t>
      </w:r>
      <w:r w:rsidRPr="00502BC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целей:</w:t>
      </w:r>
    </w:p>
    <w:p w:rsidR="00502BC0" w:rsidRPr="00502BC0" w:rsidRDefault="00502BC0" w:rsidP="00502BC0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2BC0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502BC0" w:rsidRPr="00502BC0" w:rsidRDefault="00502BC0" w:rsidP="00502BC0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2BC0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502BC0" w:rsidRPr="00502BC0" w:rsidRDefault="00502BC0" w:rsidP="00502BC0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2BC0">
        <w:rPr>
          <w:rFonts w:ascii="Times New Roman" w:hAnsi="Times New Roman" w:cs="Times New Roman"/>
          <w:sz w:val="24"/>
          <w:szCs w:val="24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школьников.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502BC0" w:rsidRPr="00502BC0" w:rsidRDefault="00502BC0" w:rsidP="00502BC0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BC0">
        <w:rPr>
          <w:rFonts w:ascii="Times New Roman" w:hAnsi="Times New Roman" w:cs="Times New Roman"/>
          <w:color w:val="000000"/>
          <w:sz w:val="24"/>
          <w:szCs w:val="24"/>
        </w:rPr>
        <w:t xml:space="preserve">Курс литературного чтения нацелен на решение </w:t>
      </w:r>
      <w:proofErr w:type="gramStart"/>
      <w:r w:rsidRPr="00502BC0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proofErr w:type="gramEnd"/>
      <w:r w:rsidRPr="00502BC0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</w:t>
      </w:r>
      <w:r w:rsidRPr="00502B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задач:</w:t>
      </w:r>
    </w:p>
    <w:p w:rsidR="00502BC0" w:rsidRP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>развивать у детей способность полноценно восприни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мать  художественное  произведение,   сопереживать  героям, эмоционально откликаться </w:t>
      </w:r>
      <w:proofErr w:type="gramStart"/>
      <w:r w:rsidRPr="00502BC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02BC0">
        <w:rPr>
          <w:rFonts w:ascii="Times New Roman" w:hAnsi="Times New Roman" w:cs="Times New Roman"/>
          <w:color w:val="000000"/>
          <w:sz w:val="24"/>
          <w:szCs w:val="24"/>
        </w:rPr>
        <w:t xml:space="preserve"> прочитанное;</w:t>
      </w:r>
    </w:p>
    <w:p w:rsidR="00502BC0" w:rsidRP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>учить  детей  чувствовать  и  понимать  образный  язык художественного   произведения,   выразительные   средства, создающие    художественный    образ,    развивать    образное мышление учащихся;</w:t>
      </w:r>
    </w:p>
    <w:p w:rsidR="00502BC0" w:rsidRP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>формировать   умение   воссоздавать   художественные образы литературного произведения, развивать творческое и воссоздающее  воображение учащихся,  и  особенно  ассоци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softHyphen/>
        <w:t>ативное мышление;</w:t>
      </w:r>
    </w:p>
    <w:p w:rsidR="00502BC0" w:rsidRP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>развивать поэтический слух детей, накапливать эстети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softHyphen/>
        <w:t>ческий опыт слушания произведений изящной словесности, воспитывать художественный вкус;</w:t>
      </w:r>
    </w:p>
    <w:p w:rsidR="00502BC0" w:rsidRP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54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502BC0" w:rsidRP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>обогащать чувственный  опыт  ребенка,  его  реальные представления об окружающем мире и природе;</w:t>
      </w:r>
    </w:p>
    <w:p w:rsidR="00502BC0" w:rsidRP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>формировать эстетическое отношение ребенка к жиз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softHyphen/>
        <w:t>ни, приобщая его к классике художественной литературы;</w:t>
      </w:r>
    </w:p>
    <w:p w:rsidR="00502BC0" w:rsidRP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>обеспечивать достаточно глубокое понимание содержа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softHyphen/>
        <w:t>ния произведений различного уровня сложности;</w:t>
      </w:r>
    </w:p>
    <w:p w:rsidR="00502BC0" w:rsidRP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>расширять кругозор детей через чтение книг различ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softHyphen/>
        <w:t>ных жанров, разнообразных по содержанию и тематике, обо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softHyphen/>
        <w:t>гащать  нравственно-эстетический  и   познавательный   опыт ребенка;</w:t>
      </w:r>
    </w:p>
    <w:p w:rsidR="00502BC0" w:rsidRP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>обеспечивать  развитие  речи  школьников   и  активно формировать навык чтения и речевые умения;</w:t>
      </w:r>
    </w:p>
    <w:p w:rsidR="00502BC0" w:rsidRP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BC0">
        <w:rPr>
          <w:rFonts w:ascii="Times New Roman" w:hAnsi="Times New Roman" w:cs="Times New Roman"/>
          <w:color w:val="000000"/>
          <w:sz w:val="24"/>
          <w:szCs w:val="24"/>
        </w:rPr>
        <w:t>работать с различными типами текстов;</w:t>
      </w:r>
    </w:p>
    <w:p w:rsidR="00502BC0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C0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 формирования  потребности  в самостоятельном    чтении    художественных    произведений, формировать «читательскую самостоятельность».</w:t>
      </w:r>
    </w:p>
    <w:p w:rsidR="00542929" w:rsidRDefault="00542929" w:rsidP="00542929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</w:p>
    <w:p w:rsidR="00542929" w:rsidRPr="00502BC0" w:rsidRDefault="00542929" w:rsidP="00542929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</w:p>
    <w:p w:rsidR="00502BC0" w:rsidRPr="00542929" w:rsidRDefault="00502BC0" w:rsidP="00502BC0">
      <w:pPr>
        <w:shd w:val="clear" w:color="auto" w:fill="FFFFFF"/>
        <w:tabs>
          <w:tab w:val="left" w:pos="638"/>
          <w:tab w:val="left" w:pos="1080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9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Общая характеристика предмета</w:t>
      </w:r>
    </w:p>
    <w:p w:rsidR="00502BC0" w:rsidRPr="00502BC0" w:rsidRDefault="00502BC0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C0">
        <w:rPr>
          <w:rFonts w:ascii="Times New Roman" w:eastAsia="Times New Roman" w:hAnsi="Times New Roman" w:cs="Times New Roman"/>
          <w:sz w:val="24"/>
          <w:szCs w:val="24"/>
        </w:rPr>
        <w:t>«Литературное чтение» как систематический курс начинается с 1 класса сразу после обучения грамоте.</w:t>
      </w:r>
    </w:p>
    <w:p w:rsidR="00502BC0" w:rsidRPr="00502BC0" w:rsidRDefault="00DD5AEB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Раздел «Круг детского чтения» 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Рабочая программа включает все основные литературные жанры: сказки, стихи, рассказы, басни, драматические произведения.</w:t>
      </w:r>
    </w:p>
    <w:p w:rsidR="00502BC0" w:rsidRPr="00502BC0" w:rsidRDefault="00DD5AEB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Обучающиеся работают с книгами, учатся выбирать их по своим интересам. Новые книги пополняют  знания об окружающем мире, жизни сверстников, об их отношении друг к другу, к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502BC0" w:rsidRPr="00502BC0" w:rsidRDefault="00502BC0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C0"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502BC0" w:rsidRPr="00502BC0" w:rsidRDefault="00DD5AEB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Раздел «Виды речевой и читательской деятельности» 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обучающихся, на совершенствование коммуникативных навыков, главным из которых является навык чтения.</w:t>
      </w:r>
    </w:p>
    <w:p w:rsidR="00502BC0" w:rsidRPr="00502BC0" w:rsidRDefault="00DD5AEB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Навык чтения.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Обучающиеся постепенно овладевают рациональными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502BC0" w:rsidRPr="00502BC0" w:rsidRDefault="00502BC0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C0">
        <w:rPr>
          <w:rFonts w:ascii="Times New Roman" w:eastAsia="Times New Roman" w:hAnsi="Times New Roman" w:cs="Times New Roman"/>
          <w:sz w:val="24"/>
          <w:szCs w:val="24"/>
        </w:rPr>
        <w:t xml:space="preserve"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</w:t>
      </w:r>
      <w:proofErr w:type="gramStart"/>
      <w:r w:rsidRPr="00502BC0">
        <w:rPr>
          <w:rFonts w:ascii="Times New Roman" w:eastAsia="Times New Roman" w:hAnsi="Times New Roman" w:cs="Times New Roman"/>
          <w:sz w:val="24"/>
          <w:szCs w:val="24"/>
        </w:rPr>
        <w:t>Обучающиеся овладевают приёмами выразительного чтения.</w:t>
      </w:r>
      <w:proofErr w:type="gramEnd"/>
    </w:p>
    <w:p w:rsidR="00502BC0" w:rsidRPr="00502BC0" w:rsidRDefault="00502BC0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C0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устной речи (умения слушать и говорить)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высказывания, задавать вопросы по услышанному или прочитанному произведению,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свою точку зрения. </w:t>
      </w:r>
      <w:r w:rsidRPr="00502BC0">
        <w:rPr>
          <w:rFonts w:ascii="Times New Roman" w:eastAsia="Times New Roman" w:hAnsi="Times New Roman" w:cs="Times New Roman"/>
          <w:sz w:val="24"/>
          <w:szCs w:val="24"/>
        </w:rPr>
        <w:t xml:space="preserve">Усваиваются продуктивные формы диалога, формулы речевого этикета в условиях учебного и </w:t>
      </w:r>
      <w:proofErr w:type="spellStart"/>
      <w:r w:rsidRPr="00502BC0">
        <w:rPr>
          <w:rFonts w:ascii="Times New Roman" w:eastAsia="Times New Roman" w:hAnsi="Times New Roman" w:cs="Times New Roman"/>
          <w:sz w:val="24"/>
          <w:szCs w:val="24"/>
        </w:rPr>
        <w:t>внеучебного</w:t>
      </w:r>
      <w:proofErr w:type="spellEnd"/>
      <w:r w:rsidRPr="00502BC0">
        <w:rPr>
          <w:rFonts w:ascii="Times New Roman" w:eastAsia="Times New Roman" w:hAnsi="Times New Roman" w:cs="Times New Roman"/>
          <w:sz w:val="24"/>
          <w:szCs w:val="24"/>
        </w:rPr>
        <w:t xml:space="preserve"> общения. Знакомство с особенностями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</w:t>
      </w:r>
      <w:proofErr w:type="gramStart"/>
      <w:r w:rsidRPr="00502B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02BC0">
        <w:rPr>
          <w:rFonts w:ascii="Times New Roman" w:eastAsia="Times New Roman" w:hAnsi="Times New Roman" w:cs="Times New Roman"/>
          <w:sz w:val="24"/>
          <w:szCs w:val="24"/>
        </w:rPr>
        <w:t xml:space="preserve"> (с опорой на авторский текст, на предложенную тему или проблему для обсуждения), целенаправленно пополняется активный словарный запас. </w:t>
      </w:r>
      <w:proofErr w:type="gramStart"/>
      <w:r w:rsidRPr="00502BC0">
        <w:rPr>
          <w:rFonts w:ascii="Times New Roman" w:eastAsia="Times New Roman" w:hAnsi="Times New Roman" w:cs="Times New Roman"/>
          <w:sz w:val="24"/>
          <w:szCs w:val="24"/>
        </w:rPr>
        <w:t>Обучающиеся осваивают сжатый, выборочный и полный пересказ прочитанного или услышанного произведения.</w:t>
      </w:r>
      <w:proofErr w:type="gramEnd"/>
    </w:p>
    <w:p w:rsidR="00502BC0" w:rsidRPr="00502BC0" w:rsidRDefault="00502BC0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2BC0">
        <w:rPr>
          <w:rFonts w:ascii="Times New Roman" w:eastAsia="Times New Roman" w:hAnsi="Times New Roman" w:cs="Times New Roman"/>
          <w:sz w:val="24"/>
          <w:szCs w:val="24"/>
        </w:rPr>
        <w:t>Особое место в программе отводится работе с тексто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художественного произведения. </w:t>
      </w:r>
      <w:r w:rsidRPr="00502BC0">
        <w:rPr>
          <w:rFonts w:ascii="Times New Roman" w:eastAsia="Times New Roman" w:hAnsi="Times New Roman" w:cs="Times New Roman"/>
          <w:sz w:val="24"/>
          <w:szCs w:val="24"/>
        </w:rPr>
        <w:t xml:space="preserve">На уроках литературного чтения совершенствуется представление о текстах (описание, рассуждение, повествование); обучающиеся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502BC0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502BC0">
        <w:rPr>
          <w:rFonts w:ascii="Times New Roman" w:eastAsia="Times New Roman" w:hAnsi="Times New Roman" w:cs="Times New Roman"/>
          <w:sz w:val="24"/>
          <w:szCs w:val="24"/>
        </w:rPr>
        <w:t xml:space="preserve">, составление плана, различение главной и дополнительной информации текста. </w:t>
      </w:r>
    </w:p>
    <w:p w:rsidR="00502BC0" w:rsidRPr="00502BC0" w:rsidRDefault="00DD5AEB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программой предусмотрена литературоведческая пропедевтика. </w:t>
      </w:r>
      <w:proofErr w:type="gramStart"/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Обучающиеся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</w:t>
      </w:r>
      <w:proofErr w:type="gramEnd"/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 xml:space="preserve"> Дети учатся использовать 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 </w:t>
      </w:r>
    </w:p>
    <w:p w:rsidR="00502BC0" w:rsidRPr="00502BC0" w:rsidRDefault="00DD5AEB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обучающиеся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:rsidR="00502BC0" w:rsidRPr="00502BC0" w:rsidRDefault="00502BC0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C0">
        <w:rPr>
          <w:rFonts w:ascii="Times New Roman" w:eastAsia="Times New Roman" w:hAnsi="Times New Roman" w:cs="Times New Roman"/>
          <w:sz w:val="24"/>
          <w:szCs w:val="24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</w:t>
      </w:r>
      <w:r>
        <w:rPr>
          <w:rFonts w:ascii="Times New Roman" w:eastAsia="Times New Roman" w:hAnsi="Times New Roman" w:cs="Times New Roman"/>
          <w:sz w:val="24"/>
          <w:szCs w:val="24"/>
        </w:rPr>
        <w:t>декватно воспринять героя произ</w:t>
      </w:r>
      <w:r w:rsidRPr="00502BC0">
        <w:rPr>
          <w:rFonts w:ascii="Times New Roman" w:eastAsia="Times New Roman" w:hAnsi="Times New Roman" w:cs="Times New Roman"/>
          <w:sz w:val="24"/>
          <w:szCs w:val="24"/>
        </w:rPr>
        <w:t>ведения и сопереживать ему.</w:t>
      </w:r>
    </w:p>
    <w:p w:rsidR="00502BC0" w:rsidRPr="00502BC0" w:rsidRDefault="00DD5AEB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Школьники осваивают разные виды пересказов художественного текста: подробный (с исполь</w:t>
      </w:r>
      <w:r w:rsidR="00502BC0">
        <w:rPr>
          <w:rFonts w:ascii="Times New Roman" w:eastAsia="Times New Roman" w:hAnsi="Times New Roman" w:cs="Times New Roman"/>
          <w:sz w:val="24"/>
          <w:szCs w:val="24"/>
        </w:rPr>
        <w:t>зованием образных слов и выра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жений), выборочный и краткий (передача основных мыслей).</w:t>
      </w:r>
    </w:p>
    <w:p w:rsidR="00502BC0" w:rsidRPr="00502BC0" w:rsidRDefault="00502BC0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02BC0">
        <w:rPr>
          <w:rFonts w:ascii="Times New Roman" w:eastAsia="Times New Roman" w:hAnsi="Times New Roman" w:cs="Times New Roman"/>
          <w:sz w:val="24"/>
          <w:szCs w:val="24"/>
        </w:rPr>
        <w:t>На основе чтения и анализа прочитанного текста обучающиеся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502BC0" w:rsidRPr="00DD5AEB" w:rsidRDefault="00DD5AEB" w:rsidP="00DD5A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502BC0" w:rsidRPr="00502BC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«Опыт творческой деятельности» </w:t>
      </w:r>
      <w:r w:rsidR="00502BC0">
        <w:rPr>
          <w:rFonts w:ascii="Times New Roman" w:eastAsia="Times New Roman" w:hAnsi="Times New Roman" w:cs="Times New Roman"/>
          <w:sz w:val="24"/>
          <w:szCs w:val="24"/>
        </w:rPr>
        <w:t>раскрывает при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ёмы и способы деятельности, к</w:t>
      </w:r>
      <w:r w:rsidR="00502BC0">
        <w:rPr>
          <w:rFonts w:ascii="Times New Roman" w:eastAsia="Times New Roman" w:hAnsi="Times New Roman" w:cs="Times New Roman"/>
          <w:sz w:val="24"/>
          <w:szCs w:val="24"/>
        </w:rPr>
        <w:t>оторые помогут обучающимся адек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ватно воспринимать художественное произведение и проявлять собственные творческие с</w:t>
      </w:r>
      <w:r w:rsidR="00502BC0">
        <w:rPr>
          <w:rFonts w:ascii="Times New Roman" w:eastAsia="Times New Roman" w:hAnsi="Times New Roman" w:cs="Times New Roman"/>
          <w:sz w:val="24"/>
          <w:szCs w:val="24"/>
        </w:rPr>
        <w:t>пособности. При работе с художе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ственным текстом (со слов</w:t>
      </w:r>
      <w:r w:rsidR="00502BC0">
        <w:rPr>
          <w:rFonts w:ascii="Times New Roman" w:eastAsia="Times New Roman" w:hAnsi="Times New Roman" w:cs="Times New Roman"/>
          <w:sz w:val="24"/>
          <w:szCs w:val="24"/>
        </w:rPr>
        <w:t>ом) используется жизненный, кон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кретно-чувственный опыт ребёнка и активизируются образные представления, возникающие у него в процессе чтения, разви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softHyphen/>
        <w:t>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softHyphen/>
        <w:t>ственно-эстетического отношения к действительности. Обучающие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выбирают произведения (отрывки из них) для чтения по ролям, словесного рисования, </w:t>
      </w:r>
      <w:proofErr w:type="spellStart"/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>инсценирования</w:t>
      </w:r>
      <w:proofErr w:type="spellEnd"/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 xml:space="preserve"> и декламации, выступают в роли актёров, </w:t>
      </w:r>
      <w:r w:rsidR="00502BC0">
        <w:rPr>
          <w:rFonts w:ascii="Times New Roman" w:eastAsia="Times New Roman" w:hAnsi="Times New Roman" w:cs="Times New Roman"/>
          <w:sz w:val="24"/>
          <w:szCs w:val="24"/>
        </w:rPr>
        <w:t>режиссёров и художников. Они пи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t xml:space="preserve">шут изложения и сочинения, сочиняют стихи и сказки, у них </w:t>
      </w:r>
      <w:r w:rsidR="00502BC0" w:rsidRPr="00502BC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развивается интерес к литературному творчеству писателей, создателей произведений словесного искусства.</w:t>
      </w:r>
    </w:p>
    <w:p w:rsidR="00502BC0" w:rsidRPr="00DD5AEB" w:rsidRDefault="00502BC0" w:rsidP="00502BC0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AEB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DD5AEB" w:rsidRPr="009F410D" w:rsidRDefault="00DD5AEB" w:rsidP="00DD5A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учебным планом начального общего образования МБОУ СОШ № 2 на 20</w:t>
      </w:r>
      <w:r w:rsidR="009A2C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9A2C7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учебный год</w:t>
      </w:r>
      <w:r w:rsidRPr="00C0255C">
        <w:rPr>
          <w:rFonts w:ascii="Times New Roman" w:hAnsi="Times New Roman"/>
          <w:sz w:val="24"/>
          <w:szCs w:val="24"/>
        </w:rPr>
        <w:t xml:space="preserve"> </w:t>
      </w:r>
      <w:r w:rsidR="00C83A77">
        <w:rPr>
          <w:rFonts w:ascii="Times New Roman" w:hAnsi="Times New Roman"/>
          <w:sz w:val="24"/>
          <w:szCs w:val="24"/>
        </w:rPr>
        <w:t>н</w:t>
      </w:r>
      <w:r w:rsidR="009A2C72">
        <w:rPr>
          <w:rFonts w:ascii="Times New Roman" w:hAnsi="Times New Roman"/>
          <w:sz w:val="24"/>
          <w:szCs w:val="24"/>
        </w:rPr>
        <w:t>а</w:t>
      </w:r>
      <w:r w:rsidRPr="001454CE">
        <w:rPr>
          <w:rFonts w:ascii="Times New Roman" w:hAnsi="Times New Roman"/>
          <w:sz w:val="24"/>
          <w:szCs w:val="24"/>
        </w:rPr>
        <w:t xml:space="preserve"> изучение </w:t>
      </w:r>
      <w:r>
        <w:rPr>
          <w:rFonts w:ascii="Times New Roman" w:hAnsi="Times New Roman"/>
          <w:sz w:val="24"/>
          <w:szCs w:val="24"/>
        </w:rPr>
        <w:t>литературного чтения</w:t>
      </w:r>
      <w:r w:rsidRPr="001454CE">
        <w:rPr>
          <w:rFonts w:ascii="Times New Roman" w:hAnsi="Times New Roman"/>
          <w:sz w:val="24"/>
          <w:szCs w:val="24"/>
        </w:rPr>
        <w:t xml:space="preserve"> </w:t>
      </w:r>
      <w:r w:rsidR="003C3161">
        <w:rPr>
          <w:rFonts w:ascii="Times New Roman" w:hAnsi="Times New Roman"/>
          <w:sz w:val="24"/>
          <w:szCs w:val="24"/>
        </w:rPr>
        <w:t xml:space="preserve">в 1 - 4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4CE">
        <w:rPr>
          <w:rFonts w:ascii="Times New Roman" w:hAnsi="Times New Roman"/>
          <w:sz w:val="24"/>
          <w:szCs w:val="24"/>
        </w:rPr>
        <w:t xml:space="preserve"> класс</w:t>
      </w:r>
      <w:r w:rsidR="003C3161">
        <w:rPr>
          <w:rFonts w:ascii="Times New Roman" w:hAnsi="Times New Roman"/>
          <w:sz w:val="24"/>
          <w:szCs w:val="24"/>
        </w:rPr>
        <w:t>ах</w:t>
      </w:r>
      <w:r w:rsidRPr="00145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отводится </w:t>
      </w:r>
      <w:r w:rsidR="003C3161">
        <w:rPr>
          <w:rFonts w:ascii="Times New Roman" w:hAnsi="Times New Roman"/>
          <w:sz w:val="24"/>
          <w:szCs w:val="24"/>
        </w:rPr>
        <w:t xml:space="preserve"> по </w:t>
      </w:r>
      <w:r w:rsidRPr="001454CE">
        <w:rPr>
          <w:rFonts w:ascii="Times New Roman" w:hAnsi="Times New Roman"/>
          <w:sz w:val="24"/>
          <w:szCs w:val="24"/>
        </w:rPr>
        <w:t xml:space="preserve"> 4 часа в неделю</w:t>
      </w:r>
      <w:r>
        <w:rPr>
          <w:rFonts w:ascii="Times New Roman" w:hAnsi="Times New Roman"/>
          <w:sz w:val="24"/>
          <w:szCs w:val="24"/>
        </w:rPr>
        <w:t>,  в соответствии годовым календарным графиком школы на 20</w:t>
      </w:r>
      <w:r w:rsidR="009A2C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9A2C7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учебный</w:t>
      </w:r>
      <w:r w:rsidRPr="00C02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 в </w:t>
      </w:r>
      <w:r w:rsidR="003C3161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классе 3</w:t>
      </w:r>
      <w:r w:rsidR="003C316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учебные недели, что соответствует 13</w:t>
      </w:r>
      <w:r w:rsidR="003C3161">
        <w:rPr>
          <w:rFonts w:ascii="Times New Roman" w:hAnsi="Times New Roman"/>
          <w:sz w:val="24"/>
          <w:szCs w:val="24"/>
        </w:rPr>
        <w:t>2</w:t>
      </w:r>
      <w:r w:rsidR="009A2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часам в год</w:t>
      </w:r>
      <w:r w:rsidR="003C3161">
        <w:rPr>
          <w:rFonts w:ascii="Times New Roman" w:hAnsi="Times New Roman"/>
          <w:sz w:val="24"/>
          <w:szCs w:val="24"/>
        </w:rPr>
        <w:t>, во 2 - 4 классах 34 учебные недели</w:t>
      </w:r>
      <w:proofErr w:type="gramEnd"/>
      <w:r w:rsidR="003C3161">
        <w:rPr>
          <w:rFonts w:ascii="Times New Roman" w:hAnsi="Times New Roman"/>
          <w:sz w:val="24"/>
          <w:szCs w:val="24"/>
        </w:rPr>
        <w:t xml:space="preserve"> - 136 часов в год в каждом классе.</w:t>
      </w:r>
    </w:p>
    <w:p w:rsidR="00502BC0" w:rsidRPr="00502BC0" w:rsidRDefault="00502BC0" w:rsidP="00DD5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02BC0" w:rsidRPr="00502BC0" w:rsidSect="0074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4E92"/>
    <w:multiLevelType w:val="multilevel"/>
    <w:tmpl w:val="7722BB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0E2419"/>
    <w:multiLevelType w:val="hybridMultilevel"/>
    <w:tmpl w:val="FB06A958"/>
    <w:lvl w:ilvl="0" w:tplc="0419000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2BC0"/>
    <w:rsid w:val="00235364"/>
    <w:rsid w:val="00280F3F"/>
    <w:rsid w:val="0029030B"/>
    <w:rsid w:val="002C783A"/>
    <w:rsid w:val="00355981"/>
    <w:rsid w:val="003C3161"/>
    <w:rsid w:val="004C1815"/>
    <w:rsid w:val="00502BC0"/>
    <w:rsid w:val="00542929"/>
    <w:rsid w:val="00740953"/>
    <w:rsid w:val="0098785C"/>
    <w:rsid w:val="009A2C72"/>
    <w:rsid w:val="009B7FFD"/>
    <w:rsid w:val="009C54AB"/>
    <w:rsid w:val="00A23EAC"/>
    <w:rsid w:val="00AF66DD"/>
    <w:rsid w:val="00BB138F"/>
    <w:rsid w:val="00C82F89"/>
    <w:rsid w:val="00C83A77"/>
    <w:rsid w:val="00C84BBC"/>
    <w:rsid w:val="00DD5AEB"/>
    <w:rsid w:val="00DE124B"/>
    <w:rsid w:val="00E4593A"/>
    <w:rsid w:val="00F8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4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4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42929"/>
    <w:rPr>
      <w:rFonts w:ascii="Trebuchet MS" w:hAnsi="Trebuchet MS"/>
      <w:i/>
      <w:sz w:val="24"/>
    </w:rPr>
  </w:style>
  <w:style w:type="paragraph" w:customStyle="1" w:styleId="2">
    <w:name w:val="Основной текст2"/>
    <w:basedOn w:val="a"/>
    <w:rsid w:val="00542929"/>
    <w:pPr>
      <w:widowControl w:val="0"/>
      <w:shd w:val="clear" w:color="auto" w:fill="FFFFFF"/>
      <w:spacing w:after="0" w:line="250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0pt">
    <w:name w:val="Основной текст + Полужирный;Интервал 0 pt"/>
    <w:rsid w:val="00542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D7F5-1E08-463C-94BE-A9BD3982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Зам по УВР</cp:lastModifiedBy>
  <cp:revision>21</cp:revision>
  <dcterms:created xsi:type="dcterms:W3CDTF">2014-11-21T11:36:00Z</dcterms:created>
  <dcterms:modified xsi:type="dcterms:W3CDTF">2021-01-16T04:30:00Z</dcterms:modified>
</cp:coreProperties>
</file>