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9" w:rsidRDefault="00D23DB9" w:rsidP="00D23D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</w:p>
    <w:p w:rsidR="00D23DB9" w:rsidRDefault="00D23DB9" w:rsidP="00D23DB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-186690</wp:posOffset>
                </wp:positionV>
                <wp:extent cx="2876550" cy="1066800"/>
                <wp:effectExtent l="0" t="0" r="19050" b="1905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DB9" w:rsidRDefault="00D23DB9" w:rsidP="00D23D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Рассмотрено</w:t>
                            </w:r>
                          </w:p>
                          <w:p w:rsidR="00D23DB9" w:rsidRDefault="00D23DB9" w:rsidP="00D23D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педагогическом совете МБОУ СОШ№2</w:t>
                            </w:r>
                          </w:p>
                          <w:p w:rsidR="00D23DB9" w:rsidRDefault="00D23DB9" w:rsidP="00D23D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протокол № __ от ___ _________ 2022г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-37.05pt;margin-top:-14.7pt;width:226.5pt;height:8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">
                <v:textbox>
                  <w:txbxContent>
                    <w:p w:rsidR="00D23DB9" w:rsidRDefault="00D23DB9" w:rsidP="00D23D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Рассмотрено</w:t>
                      </w:r>
                    </w:p>
                    <w:p w:rsidR="00D23DB9" w:rsidRDefault="00D23DB9" w:rsidP="00D23D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 педагогическом совете МБОУ СОШ№2</w:t>
                      </w:r>
                    </w:p>
                    <w:p w:rsidR="00D23DB9" w:rsidRDefault="00D23DB9" w:rsidP="00D23D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протокол № __ от ___ _________ 2022г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-186690</wp:posOffset>
                </wp:positionV>
                <wp:extent cx="2362200" cy="1076325"/>
                <wp:effectExtent l="0" t="0" r="19050" b="2857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DB9" w:rsidRDefault="00D23DB9" w:rsidP="00D23D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Согласовано</w:t>
                            </w:r>
                          </w:p>
                          <w:p w:rsidR="00D23DB9" w:rsidRDefault="00D23DB9" w:rsidP="00D23D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Заместитель директора по УВР 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В.В.Быленкова</w:t>
                            </w:r>
                            <w:proofErr w:type="spellEnd"/>
                          </w:p>
                          <w:p w:rsidR="00D23DB9" w:rsidRDefault="00D23DB9" w:rsidP="00D23D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 ________ 2022г</w:t>
                            </w:r>
                          </w:p>
                          <w:p w:rsidR="00D23DB9" w:rsidRDefault="00D23DB9" w:rsidP="00D23D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186.45pt;margin-top:-14.7pt;width:186pt;height:8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">
                <v:textbox>
                  <w:txbxContent>
                    <w:p w:rsidR="00D23DB9" w:rsidRDefault="00D23DB9" w:rsidP="00D23D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D23DB9" w:rsidRDefault="00D23DB9" w:rsidP="00D23D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Заместитель директора по УВР 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В.В.Быленкова</w:t>
                      </w:r>
                      <w:proofErr w:type="spellEnd"/>
                    </w:p>
                    <w:p w:rsidR="00D23DB9" w:rsidRDefault="00D23DB9" w:rsidP="00D23D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 ________ 2022г</w:t>
                      </w:r>
                    </w:p>
                    <w:p w:rsidR="00D23DB9" w:rsidRDefault="00D23DB9" w:rsidP="00D23DB9"/>
                  </w:txbxContent>
                </v:textbox>
                <w10:wrap type="square"/>
              </v:shape>
            </w:pict>
          </mc:Fallback>
        </mc:AlternateContent>
      </w:r>
    </w:p>
    <w:p w:rsidR="00D23DB9" w:rsidRDefault="00D23DB9" w:rsidP="002D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23DB9" w:rsidRDefault="00D23DB9" w:rsidP="002D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23DB9" w:rsidRDefault="00D23DB9" w:rsidP="002D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A147B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3DB9" w:rsidRDefault="006A147B" w:rsidP="002D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23DB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23DB9" w:rsidRDefault="00D23DB9" w:rsidP="002D6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D23DB9" w:rsidRDefault="00D23DB9" w:rsidP="002D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DB9" w:rsidRDefault="00D23DB9" w:rsidP="002D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DB9" w:rsidRDefault="00D23DB9" w:rsidP="00D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DB9" w:rsidRDefault="00D23DB9" w:rsidP="00D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DB9" w:rsidRDefault="00D23DB9" w:rsidP="00D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DB9" w:rsidRDefault="00D23DB9" w:rsidP="00D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DB9" w:rsidRDefault="006A147B" w:rsidP="00D2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D23DB9">
        <w:rPr>
          <w:rFonts w:ascii="Times New Roman" w:hAnsi="Times New Roman" w:cs="Times New Roman"/>
          <w:sz w:val="24"/>
          <w:szCs w:val="24"/>
        </w:rPr>
        <w:t xml:space="preserve">:  учитель начальных классов </w:t>
      </w:r>
      <w:r>
        <w:rPr>
          <w:rFonts w:ascii="Times New Roman" w:hAnsi="Times New Roman" w:cs="Times New Roman"/>
          <w:sz w:val="24"/>
          <w:szCs w:val="24"/>
        </w:rPr>
        <w:t xml:space="preserve"> Салова Ирина Алексеевна</w:t>
      </w:r>
    </w:p>
    <w:p w:rsidR="006A147B" w:rsidRDefault="006A147B" w:rsidP="00D2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47B" w:rsidRDefault="006A147B" w:rsidP="00D2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47B" w:rsidRDefault="006A147B" w:rsidP="00D2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C5D" w:rsidRDefault="00672C5D" w:rsidP="00672C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A36" w:rsidRDefault="00123A36" w:rsidP="00123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Боготол</w:t>
      </w:r>
    </w:p>
    <w:p w:rsidR="00123A36" w:rsidRDefault="00123A36" w:rsidP="00123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123A36" w:rsidRDefault="00123A36" w:rsidP="0012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1E5" w:rsidRPr="00123A36" w:rsidRDefault="005F51E5" w:rsidP="00123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</w:rPr>
        <w:t>П</w:t>
      </w:r>
      <w:r w:rsidRPr="001A4CFC">
        <w:rPr>
          <w:rFonts w:ascii="Times New Roman Полужирный" w:hAnsi="Times New Roman Полужирный" w:cs="Times New Roman"/>
          <w:b/>
          <w:smallCaps/>
        </w:rPr>
        <w:t>ояснительная записка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первого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61781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17812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617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812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617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812">
        <w:rPr>
          <w:rFonts w:ascii="Times New Roman" w:hAnsi="Times New Roman" w:cs="Times New Roman"/>
          <w:sz w:val="24"/>
          <w:szCs w:val="24"/>
        </w:rPr>
        <w:t xml:space="preserve">развития функциональной грамотности.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617812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617812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617812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6178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617812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6178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812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6178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178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61781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</w:t>
      </w:r>
      <w:r w:rsidRPr="00617812">
        <w:rPr>
          <w:rFonts w:ascii="Times New Roman" w:hAnsi="Times New Roman" w:cs="Times New Roman"/>
          <w:sz w:val="24"/>
          <w:szCs w:val="24"/>
        </w:rPr>
        <w:lastRenderedPageBreak/>
        <w:t>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812">
        <w:rPr>
          <w:rFonts w:ascii="Times New Roman" w:hAnsi="Times New Roman" w:cs="Times New Roman"/>
          <w:b/>
          <w:sz w:val="24"/>
          <w:szCs w:val="24"/>
        </w:rPr>
        <w:t>Целью</w:t>
      </w:r>
      <w:r w:rsidRPr="006178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17812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6178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617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812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  <w:bookmarkStart w:id="0" w:name="_GoBack"/>
      <w:bookmarkEnd w:id="0"/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812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6178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812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6178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178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61781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617812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5F51E5" w:rsidRPr="00617812" w:rsidRDefault="005F51E5" w:rsidP="005F51E5">
      <w:pPr>
        <w:spacing w:line="25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5" w:rsidRPr="00617812" w:rsidRDefault="005F51E5" w:rsidP="005F51E5">
      <w:pPr>
        <w:spacing w:line="25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5" w:rsidRPr="00617812" w:rsidRDefault="005F51E5" w:rsidP="005F51E5">
      <w:pPr>
        <w:spacing w:line="250" w:lineRule="auto"/>
        <w:jc w:val="center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617812">
        <w:rPr>
          <w:rFonts w:ascii="Times New Roman" w:hAnsi="Times New Roman" w:cs="Times New Roman"/>
          <w:b/>
          <w:smallCaps/>
          <w:sz w:val="24"/>
          <w:szCs w:val="24"/>
        </w:rPr>
        <w:t>С</w:t>
      </w:r>
      <w:r w:rsidRPr="00617812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одержание программы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812">
        <w:rPr>
          <w:rFonts w:ascii="Times New Roman" w:hAnsi="Times New Roman" w:cs="Times New Roman"/>
          <w:sz w:val="24"/>
          <w:szCs w:val="24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812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617812">
        <w:rPr>
          <w:rFonts w:ascii="Times New Roman" w:hAnsi="Times New Roman" w:cs="Times New Roman"/>
          <w:sz w:val="24"/>
          <w:szCs w:val="24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5F51E5" w:rsidRPr="00617812" w:rsidRDefault="005F51E5" w:rsidP="005F51E5">
      <w:pPr>
        <w:spacing w:line="250" w:lineRule="auto"/>
        <w:contextualSpacing/>
        <w:jc w:val="center"/>
        <w:rPr>
          <w:rFonts w:ascii="Times New Roman" w:hAnsi="Times New Roman"/>
          <w:b/>
          <w:bCs/>
          <w:iCs/>
          <w:smallCaps/>
          <w:sz w:val="24"/>
          <w:szCs w:val="24"/>
        </w:rPr>
      </w:pPr>
    </w:p>
    <w:p w:rsidR="005F51E5" w:rsidRPr="00617812" w:rsidRDefault="005F51E5" w:rsidP="005F51E5">
      <w:pPr>
        <w:spacing w:line="250" w:lineRule="auto"/>
        <w:contextualSpacing/>
        <w:jc w:val="center"/>
        <w:rPr>
          <w:rFonts w:ascii="Times New Roman" w:hAnsi="Times New Roman"/>
          <w:b/>
          <w:bCs/>
          <w:iCs/>
          <w:smallCaps/>
          <w:sz w:val="24"/>
          <w:szCs w:val="24"/>
        </w:rPr>
      </w:pPr>
    </w:p>
    <w:p w:rsidR="005F51E5" w:rsidRPr="00617812" w:rsidRDefault="005F51E5" w:rsidP="005F51E5">
      <w:pPr>
        <w:spacing w:line="250" w:lineRule="auto"/>
        <w:contextualSpacing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17812">
        <w:rPr>
          <w:rFonts w:ascii="Times New Roman" w:hAnsi="Times New Roman"/>
          <w:b/>
          <w:bCs/>
          <w:iCs/>
          <w:smallCaps/>
          <w:sz w:val="24"/>
          <w:szCs w:val="24"/>
        </w:rPr>
        <w:t>Планируемые р</w:t>
      </w:r>
      <w:r w:rsidRPr="00617812">
        <w:rPr>
          <w:rFonts w:ascii="Times New Roman" w:hAnsi="Times New Roman"/>
          <w:b/>
          <w:smallCaps/>
          <w:sz w:val="24"/>
          <w:szCs w:val="24"/>
        </w:rPr>
        <w:t>езультаты освоения курса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12">
        <w:rPr>
          <w:rFonts w:ascii="Times New Roman" w:hAnsi="Times New Roman"/>
          <w:sz w:val="24"/>
          <w:szCs w:val="24"/>
        </w:rPr>
        <w:lastRenderedPageBreak/>
        <w:t xml:space="preserve">Программа обеспечивает достижение первоклассниками следующих личностных, </w:t>
      </w:r>
      <w:proofErr w:type="spellStart"/>
      <w:r w:rsidRPr="0061781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17812">
        <w:rPr>
          <w:rFonts w:ascii="Times New Roman" w:hAnsi="Times New Roman"/>
          <w:sz w:val="24"/>
          <w:szCs w:val="24"/>
        </w:rPr>
        <w:t xml:space="preserve"> результатов.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 </w:t>
      </w:r>
      <w:r w:rsidRPr="00617812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617812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6178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1781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812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617812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5F51E5" w:rsidRPr="00617812" w:rsidRDefault="005F51E5" w:rsidP="005F51E5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17812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lastRenderedPageBreak/>
        <w:t>– использовать знаково-символические средства, в том числе моделирование;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617812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617812">
        <w:rPr>
          <w:rFonts w:ascii="Times New Roman" w:hAnsi="Times New Roman" w:cs="Times New Roman"/>
          <w:sz w:val="24"/>
          <w:szCs w:val="24"/>
        </w:rPr>
        <w:t>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5F51E5" w:rsidRPr="00617812" w:rsidRDefault="005F51E5" w:rsidP="005F51E5">
      <w:pPr>
        <w:spacing w:line="25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5" w:rsidRPr="00617812" w:rsidRDefault="005F51E5" w:rsidP="005F51E5">
      <w:pPr>
        <w:spacing w:line="25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5" w:rsidRPr="00617812" w:rsidRDefault="005F51E5" w:rsidP="005F51E5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17812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</w:t>
      </w:r>
      <w:r w:rsidRPr="00617812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</w:t>
      </w:r>
      <w:r w:rsidRPr="00617812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5F51E5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lastRenderedPageBreak/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617812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17812">
        <w:rPr>
          <w:rFonts w:ascii="Times New Roman" w:hAnsi="Times New Roman" w:cs="Times New Roman"/>
          <w:sz w:val="24"/>
          <w:szCs w:val="24"/>
        </w:rPr>
        <w:t>.</w:t>
      </w:r>
    </w:p>
    <w:p w:rsidR="005F51E5" w:rsidRPr="00547A2D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F51E5" w:rsidRPr="00617812" w:rsidRDefault="005F51E5" w:rsidP="005F51E5">
      <w:pPr>
        <w:spacing w:line="25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5F51E5" w:rsidRPr="00617812" w:rsidRDefault="005F51E5" w:rsidP="005F51E5">
      <w:pPr>
        <w:spacing w:line="25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81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17812">
        <w:rPr>
          <w:rFonts w:ascii="Times New Roman" w:hAnsi="Times New Roman" w:cs="Times New Roman"/>
          <w:sz w:val="24"/>
          <w:szCs w:val="24"/>
        </w:rPr>
        <w:t>изучения блока</w:t>
      </w:r>
      <w:r w:rsidRPr="00617812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81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17812">
        <w:rPr>
          <w:rFonts w:ascii="Times New Roman" w:hAnsi="Times New Roman" w:cs="Times New Roman"/>
          <w:sz w:val="24"/>
          <w:szCs w:val="24"/>
        </w:rPr>
        <w:t>изучения блока</w:t>
      </w:r>
      <w:r w:rsidRPr="00617812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lastRenderedPageBreak/>
        <w:t>– способность формулировать, применять и интерпретировать математику в разнообразных контекстах;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81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17812">
        <w:rPr>
          <w:rFonts w:ascii="Times New Roman" w:hAnsi="Times New Roman" w:cs="Times New Roman"/>
          <w:sz w:val="24"/>
          <w:szCs w:val="24"/>
        </w:rPr>
        <w:t>изучения блока</w:t>
      </w:r>
      <w:r w:rsidRPr="00617812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представление о роли денег в семье и обществе;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умение характеризовать виды и функции денег;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знание источников доходов и направлений расходов семьи;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умение рассчитывать доходы и расходы и составлять простой семейный бюджет; 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:rsidR="005F51E5" w:rsidRPr="00617812" w:rsidRDefault="005F51E5" w:rsidP="005F51E5">
      <w:pPr>
        <w:spacing w:line="25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8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617812">
        <w:rPr>
          <w:rFonts w:ascii="Times New Roman" w:hAnsi="Times New Roman" w:cs="Times New Roman"/>
          <w:sz w:val="24"/>
          <w:szCs w:val="24"/>
        </w:rPr>
        <w:t>изучения блока</w:t>
      </w:r>
      <w:r w:rsidRPr="0061781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617812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617812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gramStart"/>
      <w:r w:rsidRPr="00617812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617812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5F51E5" w:rsidRPr="00617812" w:rsidRDefault="005F51E5" w:rsidP="005F51E5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51E5" w:rsidRPr="00617812" w:rsidRDefault="005F51E5" w:rsidP="005F51E5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51E5" w:rsidRPr="00617812" w:rsidRDefault="005F51E5" w:rsidP="005F51E5">
      <w:pPr>
        <w:spacing w:line="245" w:lineRule="auto"/>
        <w:jc w:val="center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617812">
        <w:rPr>
          <w:rFonts w:ascii="Times New Roman" w:hAnsi="Times New Roman" w:cs="Times New Roman"/>
          <w:b/>
          <w:smallCaps/>
          <w:sz w:val="24"/>
          <w:szCs w:val="24"/>
        </w:rPr>
        <w:t>Оценка д</w:t>
      </w:r>
      <w:r w:rsidRPr="00617812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остижения планируемы</w:t>
      </w:r>
      <w:r w:rsidRPr="00617812">
        <w:rPr>
          <w:rFonts w:ascii="Times New Roman" w:hAnsi="Times New Roman" w:cs="Times New Roman"/>
          <w:b/>
          <w:smallCaps/>
          <w:sz w:val="24"/>
          <w:szCs w:val="24"/>
        </w:rPr>
        <w:t>х</w:t>
      </w:r>
      <w:r w:rsidRPr="00617812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 xml:space="preserve"> результатов</w:t>
      </w:r>
    </w:p>
    <w:p w:rsidR="005F51E5" w:rsidRPr="00617812" w:rsidRDefault="005F51E5" w:rsidP="005F51E5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812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617812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617812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5F51E5" w:rsidRPr="00617812" w:rsidRDefault="005F51E5" w:rsidP="005F51E5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617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812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5F51E5" w:rsidRPr="00617812" w:rsidRDefault="005F51E5" w:rsidP="005F51E5">
      <w:pPr>
        <w:numPr>
          <w:ilvl w:val="0"/>
          <w:numId w:val="14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5F51E5" w:rsidRPr="00617812" w:rsidRDefault="005F51E5" w:rsidP="005F51E5">
      <w:pPr>
        <w:numPr>
          <w:ilvl w:val="0"/>
          <w:numId w:val="14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5F51E5" w:rsidRPr="00617812" w:rsidRDefault="005F51E5" w:rsidP="005F51E5">
      <w:pPr>
        <w:numPr>
          <w:ilvl w:val="0"/>
          <w:numId w:val="14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5F51E5" w:rsidRPr="00617812" w:rsidRDefault="005F51E5" w:rsidP="005F51E5">
      <w:pPr>
        <w:numPr>
          <w:ilvl w:val="0"/>
          <w:numId w:val="14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812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5F51E5" w:rsidRPr="00617812" w:rsidRDefault="005F51E5" w:rsidP="005F51E5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  <w:sectPr w:rsidR="005F51E5" w:rsidRPr="00617812" w:rsidSect="001C02D4">
          <w:footerReference w:type="even" r:id="rId8"/>
          <w:footerReference w:type="default" r:id="rId9"/>
          <w:pgSz w:w="8392" w:h="11907" w:code="11"/>
          <w:pgMar w:top="1134" w:right="964" w:bottom="1134" w:left="964" w:header="709" w:footer="709" w:gutter="0"/>
          <w:cols w:space="708"/>
          <w:titlePg/>
          <w:docGrid w:linePitch="360"/>
        </w:sectPr>
      </w:pPr>
      <w:r w:rsidRPr="00617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1E5" w:rsidRPr="00617812" w:rsidRDefault="005F51E5" w:rsidP="005F51E5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17812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Т</w:t>
      </w:r>
      <w:r w:rsidRPr="00617812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ематическое планирование</w:t>
      </w:r>
    </w:p>
    <w:p w:rsidR="005F51E5" w:rsidRPr="00617812" w:rsidRDefault="005F51E5" w:rsidP="005F51E5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78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78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5F51E5" w:rsidRPr="00617812" w:rsidTr="00166D79">
        <w:trPr>
          <w:trHeight w:val="406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«Читательская грамотность»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из частей пословицы и определять их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произведению;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сказка.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сопоставлять графическую информацию со сведениями, полученными из научно-познавательного текста;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высказываний;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подбирать из текста слова на заданную тему;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определять, чему можно научиться у героя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. Живые грибы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Качество: трудолюбие.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 на основе сведений из текста;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содержанию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на основе сведений из научно-познавательного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выбирать верные высказывания.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вид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связное речевое устное или письменное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в соответствии с учебной задачей;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сказка.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Дружба, жадность.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анализировать содержание текста и составлять план;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рисунку содержание отрывка из текста;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понимать, чему учит сказка;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фантазировать и придумывать продолжение сказки.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Лев и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заяц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сказки.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Качество: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жанр произведения;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 изображение, подходящее для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героя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персонажам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соотносить иллюстрации с событиями, описанными в сказке, с опорой на текст;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сказка. 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Давать характеристику героям;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по рисунку содержание отрывка из текста;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задавать вопросы к тексту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 главную мысль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дополнять отзыв на прочитанное произведение.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Семейные ценности.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образные сравнения;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на какие вопросы можно получить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из прочитанного текста, находить ответы в тексте;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рассказывать, что </w:t>
            </w:r>
            <w:proofErr w:type="gram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proofErr w:type="gram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/не понравилось в сказке и почему;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5F51E5" w:rsidRPr="00617812" w:rsidTr="00166D79">
        <w:trPr>
          <w:trHeight w:val="370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Блок «Математическая грамотность»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Счёт предметов, составление и решение выражений, задачи. Многоугольни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ки. 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количество предметов при счёте;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составлять и решать выражения с ответом 5;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соединять с помощью линейки точки и называть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решать задачу в два действия.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предметов при счёте;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образовывать число 8;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составлять и решать выражения с ответом 9;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решать задачу в два действия;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находить остаток числа;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9, анализ данных и ответы на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Раскладывать число 9 на два слагаемых;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условия задачи;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и отвечать на вопросы;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анализировать данные в таблице и отвечать на вопросы;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работать в группе.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три слагаемых;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три чётных слагаемых.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Преобразовывать текстовую информацию в табличную форму;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находить недостающие данные при решении задач;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складывать одинаковые слагаемые в пределах 10;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овладевать практическими навыками деления числа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части на наглядно-образной основе;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выражать большие единицы измерения в более </w:t>
            </w:r>
            <w:proofErr w:type="gram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мелких</w:t>
            </w:r>
            <w:proofErr w:type="gram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истинность/ложность высказываний.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 Машу и трёх медведей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Состав чисел 9, 10, 11.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числа 9, 10, 11 на три слагаемых;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суммы;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таблицы, дополнять недостающие в таблице данные; 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устанавливать закономерности.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Про старика, старуху, волка и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лисичку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нахождение части.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Раскладывать число 12 на несколько слагаемых;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части числа: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таблицы; заполнять недостающие данные в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 по самостоятельно выполненным подсчётам;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практически работать с круговыми диаграммами, сравнивать сектора круговой диаграммы;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сравнивать числовые выражения, составленные по рисункам;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находить прямоугольники на рисунке.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чертежи.</w:t>
            </w:r>
          </w:p>
        </w:tc>
      </w:tr>
      <w:tr w:rsidR="005F51E5" w:rsidRPr="00617812" w:rsidTr="00166D79">
        <w:trPr>
          <w:trHeight w:val="363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«Финансовая грамотность»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Цена, товар, спрос.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цена, товар, спрос;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рассуждать об умении экономно тратить деньги.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товар и услуга;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необходимые продукты и их цены;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поставленной задачей;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работать в группе.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над различием цены и стоимости;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определять, какой товар можно купить на имеющиеся деньги;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стоимость покупки;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делать соответствующие выводы;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карманные деньги, необходимая покупка, желаемая покупка;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выбирать подарки для друзей на основе предложенных цен;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делать соответствующие выводы;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рассуждать о правильности принятого решения;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Реклама. 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понятием «реклама»;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поставленной задачей;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представленную информацию и выбирать надпись для магазина;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делать выбор на основе предложенной информации;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называть различные виды рекламы.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Лесной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Банк, финансы,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Наблюдать над понятием «банк»;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 значение понятий на доступном для первоклассника уровне;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Мошенник, сделка, доход,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 выручка, прибыль, продажа оптом.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понятием «сделка»;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понимать, почему оптом можно купить дешевле;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выбирать товары для покупки на определенную сумму;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бартер;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формулировать правила обмена;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5F51E5" w:rsidRPr="00617812" w:rsidTr="00166D79">
        <w:trPr>
          <w:trHeight w:val="478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</w:t>
            </w:r>
            <w:proofErr w:type="gramStart"/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Естественно-научная</w:t>
            </w:r>
            <w:proofErr w:type="gramEnd"/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грамотность»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Вода, свойства воды.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над свойством воды – прозрачность;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с помощью вкусовых анализаторов, в каком стакане вода смешана с сахаром;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как влияет вода на движение листа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по гладкой поверхности;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Доказывать, что внутри шарика находится воздух, который легче воды;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показывать, что шарик можно наполнять водой;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надуть шарик с помощью лимонного сока и соды;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рассказывать о свойствах шарика плавать</w:t>
            </w:r>
            <w:proofErr w:type="gram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 воды;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шарик не тонет в воде;</w:t>
            </w:r>
          </w:p>
          <w:p w:rsidR="005F51E5" w:rsidRPr="00617812" w:rsidRDefault="005F51E5" w:rsidP="00166D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Про репку и другие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корнеплоды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Корнеплоды.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Описывать и характеризовать овощи-корнеплоды, называть их существенные признаки, описывать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внешнего вида;</w:t>
            </w:r>
          </w:p>
          <w:p w:rsidR="005F51E5" w:rsidRPr="00617812" w:rsidRDefault="005F51E5" w:rsidP="00166D7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5F51E5" w:rsidRPr="00617812" w:rsidRDefault="005F51E5" w:rsidP="00166D7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5F51E5" w:rsidRPr="00617812" w:rsidRDefault="005F51E5" w:rsidP="00166D7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плавучесть металлических предметов;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что плавучесть предметов зависит от формы;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случаются кораблекрушения;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ватерлиния;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направление ветра.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снег и лёд;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над формой и строением снежинок;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составлять кластер;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Апельсин, плавучесть, эфирные масла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апельсина.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Объяснять, почему лопается воздушный шарик при воздействии на него сока из цедры апельсина;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объяснять, почему не тонет кожура апельсина; 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как узнать количество долек в неочищенном апельсине;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определять в каком из апельсинов больше сока;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познакомиться с правилами выращивания цитрусовых из косточек;</w:t>
            </w:r>
            <w:proofErr w:type="gramEnd"/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когда можно увидеть своё отражение в воде;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многократность отражений;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проводить несложные опыты и объяснять полученные результаты опытов;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условия проведения опыта и проводить опыт, аналогичный </w:t>
            </w:r>
            <w:proofErr w:type="gram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proofErr w:type="gram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, с заменой одного из объектов;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строить речевое высказывание в соответствии с учебной задачей.</w:t>
            </w:r>
          </w:p>
        </w:tc>
      </w:tr>
      <w:tr w:rsidR="005F51E5" w:rsidRPr="00617812" w:rsidTr="00166D79">
        <w:tc>
          <w:tcPr>
            <w:tcW w:w="5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78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6178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</w:t>
            </w:r>
            <w:proofErr w:type="spellStart"/>
            <w:r w:rsidRPr="00617812">
              <w:rPr>
                <w:rFonts w:ascii="Times New Roman" w:hAnsi="Times New Roman" w:cs="Times New Roman"/>
                <w:bCs/>
                <w:sz w:val="24"/>
                <w:szCs w:val="24"/>
              </w:rPr>
              <w:t>Сутеев</w:t>
            </w:r>
            <w:proofErr w:type="spellEnd"/>
            <w:r w:rsidRPr="00617812">
              <w:rPr>
                <w:rFonts w:ascii="Times New Roman" w:hAnsi="Times New Roman" w:cs="Times New Roman"/>
                <w:bCs/>
                <w:sz w:val="24"/>
                <w:szCs w:val="24"/>
              </w:rPr>
              <w:t>. Яблоко</w:t>
            </w:r>
          </w:p>
        </w:tc>
        <w:tc>
          <w:tcPr>
            <w:tcW w:w="180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Доказывать, как с помощью яблочного сока можно рисовать;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доказывать, что существует сила притяжения;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соединять части текста и рисунки;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части от целого;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придумывать рекламу-упаковку;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профессию рабочего банка;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– объяснять, чему учит сказка.</w:t>
            </w:r>
          </w:p>
        </w:tc>
      </w:tr>
    </w:tbl>
    <w:p w:rsidR="005F51E5" w:rsidRPr="00617812" w:rsidRDefault="005F51E5" w:rsidP="005F51E5">
      <w:pPr>
        <w:rPr>
          <w:sz w:val="24"/>
          <w:szCs w:val="24"/>
        </w:rPr>
      </w:pPr>
    </w:p>
    <w:p w:rsidR="005F51E5" w:rsidRPr="00617812" w:rsidRDefault="005F51E5" w:rsidP="005F51E5">
      <w:pPr>
        <w:rPr>
          <w:sz w:val="24"/>
          <w:szCs w:val="24"/>
        </w:rPr>
      </w:pPr>
    </w:p>
    <w:p w:rsidR="005F51E5" w:rsidRPr="00617812" w:rsidRDefault="005F51E5" w:rsidP="005F51E5">
      <w:pPr>
        <w:rPr>
          <w:sz w:val="24"/>
          <w:szCs w:val="24"/>
        </w:rPr>
      </w:pPr>
    </w:p>
    <w:p w:rsidR="005F51E5" w:rsidRPr="00617812" w:rsidRDefault="005F51E5" w:rsidP="005F51E5">
      <w:pPr>
        <w:rPr>
          <w:sz w:val="24"/>
          <w:szCs w:val="24"/>
        </w:rPr>
      </w:pPr>
    </w:p>
    <w:p w:rsidR="005F51E5" w:rsidRPr="00617812" w:rsidRDefault="005F51E5" w:rsidP="005F51E5">
      <w:pPr>
        <w:rPr>
          <w:sz w:val="24"/>
          <w:szCs w:val="24"/>
        </w:rPr>
      </w:pPr>
    </w:p>
    <w:p w:rsidR="005F51E5" w:rsidRPr="00617812" w:rsidRDefault="005F51E5" w:rsidP="005F51E5">
      <w:pPr>
        <w:rPr>
          <w:sz w:val="24"/>
          <w:szCs w:val="24"/>
        </w:rPr>
      </w:pPr>
    </w:p>
    <w:p w:rsidR="005F51E5" w:rsidRPr="00617812" w:rsidRDefault="005F51E5" w:rsidP="005F51E5">
      <w:pPr>
        <w:rPr>
          <w:sz w:val="24"/>
          <w:szCs w:val="24"/>
        </w:rPr>
      </w:pPr>
    </w:p>
    <w:p w:rsidR="005F51E5" w:rsidRPr="00617812" w:rsidRDefault="005F51E5" w:rsidP="005F51E5">
      <w:pPr>
        <w:rPr>
          <w:sz w:val="24"/>
          <w:szCs w:val="24"/>
        </w:rPr>
      </w:pPr>
    </w:p>
    <w:p w:rsidR="005F51E5" w:rsidRDefault="005F51E5" w:rsidP="005F51E5">
      <w:pPr>
        <w:rPr>
          <w:sz w:val="24"/>
          <w:szCs w:val="24"/>
        </w:rPr>
      </w:pPr>
    </w:p>
    <w:p w:rsidR="005F51E5" w:rsidRPr="00617812" w:rsidRDefault="005F51E5" w:rsidP="005F51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8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к программе внеурочной деятельности  «Функциональная грамотность»</w:t>
      </w:r>
    </w:p>
    <w:p w:rsidR="005F51E5" w:rsidRPr="00617812" w:rsidRDefault="005F51E5" w:rsidP="005F51E5">
      <w:pPr>
        <w:pStyle w:val="12"/>
        <w:spacing w:line="240" w:lineRule="auto"/>
        <w:ind w:firstLine="142"/>
        <w:jc w:val="center"/>
        <w:rPr>
          <w:sz w:val="24"/>
          <w:szCs w:val="24"/>
        </w:rPr>
      </w:pPr>
      <w:r w:rsidRPr="00617812">
        <w:rPr>
          <w:b/>
          <w:bCs/>
          <w:sz w:val="24"/>
          <w:szCs w:val="24"/>
        </w:rPr>
        <w:t>1 класс</w:t>
      </w:r>
    </w:p>
    <w:p w:rsidR="005F51E5" w:rsidRPr="00617812" w:rsidRDefault="005F51E5" w:rsidP="005F51E5">
      <w:pPr>
        <w:rPr>
          <w:b/>
          <w:bCs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29"/>
        <w:gridCol w:w="1479"/>
        <w:gridCol w:w="1499"/>
      </w:tblGrid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17812">
              <w:rPr>
                <w:rFonts w:ascii="Times" w:hAnsi="Time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17812">
              <w:rPr>
                <w:rFonts w:ascii="Times" w:hAnsi="Times"/>
                <w:b/>
                <w:bCs/>
                <w:sz w:val="24"/>
                <w:szCs w:val="24"/>
              </w:rPr>
              <w:t>п</w:t>
            </w:r>
            <w:proofErr w:type="gramEnd"/>
            <w:r w:rsidRPr="00617812">
              <w:rPr>
                <w:rFonts w:ascii="Times" w:hAnsi="Time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617812">
              <w:rPr>
                <w:rFonts w:ascii="Times" w:hAnsi="Times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17812">
              <w:rPr>
                <w:rFonts w:ascii="Times" w:hAnsi="Times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pStyle w:val="aff0"/>
              <w:spacing w:after="140" w:line="240" w:lineRule="auto"/>
              <w:jc w:val="both"/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</w:pPr>
            <w:r w:rsidRPr="00617812">
              <w:rPr>
                <w:rFonts w:ascii="Times" w:hAnsi="Times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F51E5" w:rsidRPr="00617812" w:rsidTr="00166D79">
        <w:trPr>
          <w:trHeight w:val="2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5F51E5" w:rsidRPr="00617812" w:rsidTr="00166D79">
        <w:trPr>
          <w:trHeight w:val="2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02.09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09.09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. Живые грибы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16.09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23.09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30.09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lastRenderedPageBreak/>
              <w:t>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07.10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7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14.10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21.10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9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28.10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11.11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18.11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25.11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02.12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 Машу и трёх медведей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09.12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16.12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 мёд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23.12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17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30.12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13.01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19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20.01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27.01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</w:p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продаёт молоко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03.02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10.02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03.03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10.03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</w:t>
            </w:r>
            <w:proofErr w:type="gramStart"/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Естественно-научная</w:t>
            </w:r>
            <w:proofErr w:type="gramEnd"/>
            <w:r w:rsidRPr="00617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17.03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2403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27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07.04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14.04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29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28.04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30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05.05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31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 xml:space="preserve">Крошка Енот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12.05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19.05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  <w:tr w:rsidR="005F51E5" w:rsidRPr="00617812" w:rsidTr="00166D79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E5" w:rsidRPr="00617812" w:rsidRDefault="005F51E5" w:rsidP="00166D7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33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E5" w:rsidRPr="00617812" w:rsidRDefault="005F51E5" w:rsidP="00166D7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</w:t>
            </w:r>
            <w:proofErr w:type="spellStart"/>
            <w:r w:rsidRPr="00617812">
              <w:rPr>
                <w:rFonts w:ascii="Times New Roman" w:hAnsi="Times New Roman" w:cs="Times New Roman"/>
                <w:bCs/>
                <w:sz w:val="24"/>
                <w:szCs w:val="24"/>
              </w:rPr>
              <w:t>Сутеев</w:t>
            </w:r>
            <w:proofErr w:type="spellEnd"/>
            <w:r w:rsidRPr="00617812">
              <w:rPr>
                <w:rFonts w:ascii="Times New Roman" w:hAnsi="Times New Roman" w:cs="Times New Roman"/>
                <w:bCs/>
                <w:sz w:val="24"/>
                <w:szCs w:val="24"/>
              </w:rPr>
              <w:t>. Яблоко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E5" w:rsidRPr="00617812" w:rsidRDefault="005F51E5" w:rsidP="00166D79">
            <w:pPr>
              <w:spacing w:after="160" w:line="256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26.05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1E5" w:rsidRPr="00617812" w:rsidRDefault="005F51E5" w:rsidP="00166D79">
            <w:pPr>
              <w:spacing w:after="160" w:line="256" w:lineRule="auto"/>
              <w:rPr>
                <w:rFonts w:ascii="Times" w:hAnsi="Times"/>
                <w:sz w:val="24"/>
                <w:szCs w:val="24"/>
              </w:rPr>
            </w:pPr>
            <w:r w:rsidRPr="00617812">
              <w:rPr>
                <w:rFonts w:ascii="Times" w:hAnsi="Times"/>
                <w:sz w:val="24"/>
                <w:szCs w:val="24"/>
              </w:rPr>
              <w:t>1</w:t>
            </w:r>
          </w:p>
        </w:tc>
      </w:tr>
    </w:tbl>
    <w:p w:rsidR="005F51E5" w:rsidRPr="00617812" w:rsidRDefault="005F51E5" w:rsidP="005F51E5">
      <w:pPr>
        <w:rPr>
          <w:sz w:val="24"/>
          <w:szCs w:val="24"/>
        </w:rPr>
      </w:pPr>
    </w:p>
    <w:p w:rsidR="005F51E5" w:rsidRPr="00617812" w:rsidRDefault="005F51E5" w:rsidP="005F51E5">
      <w:pPr>
        <w:spacing w:line="240" w:lineRule="auto"/>
        <w:ind w:left="550" w:hanging="55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51E5" w:rsidRPr="00617812" w:rsidRDefault="005F51E5" w:rsidP="005F51E5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17812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Pr="00617812">
        <w:rPr>
          <w:rFonts w:ascii="Times New Roman" w:hAnsi="Times New Roman"/>
          <w:b/>
          <w:bCs/>
          <w:spacing w:val="-4"/>
          <w:sz w:val="24"/>
          <w:szCs w:val="24"/>
        </w:rPr>
        <w:t>. 1 класс.</w:t>
      </w:r>
      <w:r w:rsidRPr="00617812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Pr="00617812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Pr="00617812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Pr="00617812">
        <w:rPr>
          <w:rFonts w:ascii="Times New Roman" w:hAnsi="Times New Roman"/>
          <w:bCs/>
          <w:sz w:val="24"/>
          <w:szCs w:val="24"/>
        </w:rPr>
        <w:t>Учение с увлечением).</w:t>
      </w:r>
    </w:p>
    <w:p w:rsidR="005F51E5" w:rsidRPr="00617812" w:rsidRDefault="005F51E5" w:rsidP="005F51E5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17812">
        <w:rPr>
          <w:rFonts w:ascii="Times New Roman" w:hAnsi="Times New Roman"/>
          <w:b/>
          <w:bCs/>
          <w:sz w:val="24"/>
          <w:szCs w:val="24"/>
        </w:rPr>
        <w:t xml:space="preserve">Тренажёр для школьников 1 класс. </w:t>
      </w:r>
      <w:r w:rsidRPr="00617812">
        <w:rPr>
          <w:rFonts w:ascii="Times New Roman" w:hAnsi="Times New Roman"/>
          <w:bCs/>
          <w:sz w:val="24"/>
          <w:szCs w:val="24"/>
        </w:rPr>
        <w:t xml:space="preserve">Учение с увлечением.  </w:t>
      </w:r>
      <w:r w:rsidRPr="00617812">
        <w:rPr>
          <w:rFonts w:ascii="Times New Roman" w:hAnsi="Times New Roman"/>
          <w:bCs/>
          <w:spacing w:val="-6"/>
          <w:sz w:val="24"/>
          <w:szCs w:val="24"/>
        </w:rPr>
        <w:t xml:space="preserve">/ М.В. Буряк, С.А. Шейкина. </w:t>
      </w:r>
      <w:r w:rsidRPr="00617812">
        <w:rPr>
          <w:rFonts w:ascii="Times New Roman" w:hAnsi="Times New Roman"/>
          <w:bCs/>
          <w:spacing w:val="-8"/>
          <w:sz w:val="24"/>
          <w:szCs w:val="24"/>
        </w:rPr>
        <w:t xml:space="preserve">– М.: Планета, 2022. </w:t>
      </w:r>
    </w:p>
    <w:p w:rsidR="005F51E5" w:rsidRPr="00617812" w:rsidRDefault="005F51E5" w:rsidP="005F51E5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F51E5" w:rsidRPr="00617812" w:rsidRDefault="005F51E5" w:rsidP="005F51E5">
      <w:pPr>
        <w:spacing w:line="240" w:lineRule="auto"/>
        <w:ind w:left="550" w:hanging="550"/>
        <w:contextualSpacing/>
        <w:rPr>
          <w:rFonts w:ascii="Times New Roman" w:hAnsi="Times New Roman"/>
          <w:bCs/>
          <w:sz w:val="24"/>
          <w:szCs w:val="24"/>
        </w:rPr>
      </w:pPr>
    </w:p>
    <w:p w:rsidR="005F51E5" w:rsidRPr="00617812" w:rsidRDefault="005F51E5" w:rsidP="005F51E5">
      <w:pPr>
        <w:rPr>
          <w:sz w:val="24"/>
          <w:szCs w:val="24"/>
        </w:rPr>
      </w:pPr>
    </w:p>
    <w:p w:rsidR="005F51E5" w:rsidRDefault="005F51E5" w:rsidP="005F51E5"/>
    <w:p w:rsidR="005F51E5" w:rsidRDefault="005F51E5" w:rsidP="005F51E5"/>
    <w:p w:rsidR="005F51E5" w:rsidRDefault="005F51E5" w:rsidP="005F51E5"/>
    <w:p w:rsidR="005F51E5" w:rsidRDefault="005F51E5" w:rsidP="005F51E5"/>
    <w:p w:rsidR="005F51E5" w:rsidRPr="0000709A" w:rsidRDefault="005F51E5" w:rsidP="005F51E5">
      <w:pPr>
        <w:sectPr w:rsidR="005F51E5" w:rsidRPr="0000709A" w:rsidSect="0000709A">
          <w:pgSz w:w="11907" w:h="8392" w:orient="landscape" w:code="11"/>
          <w:pgMar w:top="1134" w:right="1134" w:bottom="1134" w:left="1134" w:header="709" w:footer="709" w:gutter="0"/>
          <w:cols w:space="708"/>
          <w:docGrid w:linePitch="360"/>
        </w:sectPr>
      </w:pPr>
    </w:p>
    <w:p w:rsidR="00D23DB9" w:rsidRDefault="00D23DB9" w:rsidP="00672C5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41" w:rsidRDefault="00746341">
      <w:pPr>
        <w:spacing w:after="0" w:line="240" w:lineRule="auto"/>
      </w:pPr>
      <w:r>
        <w:separator/>
      </w:r>
    </w:p>
  </w:endnote>
  <w:endnote w:type="continuationSeparator" w:id="0">
    <w:p w:rsidR="00746341" w:rsidRDefault="0074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C0" w:rsidRDefault="00123A36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33AC0" w:rsidRDefault="0074634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C0" w:rsidRDefault="00123A36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D60F1">
      <w:rPr>
        <w:rStyle w:val="af2"/>
        <w:noProof/>
      </w:rPr>
      <w:t>38</w:t>
    </w:r>
    <w:r>
      <w:rPr>
        <w:rStyle w:val="af2"/>
      </w:rPr>
      <w:fldChar w:fldCharType="end"/>
    </w:r>
  </w:p>
  <w:p w:rsidR="00C33AC0" w:rsidRDefault="0074634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41" w:rsidRDefault="00746341">
      <w:pPr>
        <w:spacing w:after="0" w:line="240" w:lineRule="auto"/>
      </w:pPr>
      <w:r>
        <w:separator/>
      </w:r>
    </w:p>
  </w:footnote>
  <w:footnote w:type="continuationSeparator" w:id="0">
    <w:p w:rsidR="00746341" w:rsidRDefault="0074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45pt;height:10.45pt" o:bullet="t">
        <v:imagedata r:id="rId1" o:title="mso167F"/>
      </v:shape>
    </w:pict>
  </w:numPicBullet>
  <w:abstractNum w:abstractNumId="0">
    <w:nsid w:val="FFFFFF7C"/>
    <w:multiLevelType w:val="singleLevel"/>
    <w:tmpl w:val="2084D1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127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127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9E1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8CA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146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E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369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445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FC9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06B1C"/>
    <w:multiLevelType w:val="hybridMultilevel"/>
    <w:tmpl w:val="84E60336"/>
    <w:lvl w:ilvl="0" w:tplc="9D48663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8182BC9"/>
    <w:multiLevelType w:val="hybridMultilevel"/>
    <w:tmpl w:val="EBD4B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6C604E"/>
    <w:multiLevelType w:val="hybridMultilevel"/>
    <w:tmpl w:val="97481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A50E43"/>
    <w:multiLevelType w:val="hybridMultilevel"/>
    <w:tmpl w:val="CFC65522"/>
    <w:lvl w:ilvl="0" w:tplc="F498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3726A6"/>
    <w:multiLevelType w:val="hybridMultilevel"/>
    <w:tmpl w:val="F22E83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6">
    <w:nsid w:val="2F4940D4"/>
    <w:multiLevelType w:val="hybridMultilevel"/>
    <w:tmpl w:val="8A9267CC"/>
    <w:lvl w:ilvl="0" w:tplc="68A0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A82CD0"/>
    <w:multiLevelType w:val="hybridMultilevel"/>
    <w:tmpl w:val="9D10E11E"/>
    <w:lvl w:ilvl="0" w:tplc="C91CCDCE">
      <w:start w:val="1"/>
      <w:numFmt w:val="decimal"/>
      <w:lvlText w:val="%1."/>
      <w:lvlJc w:val="left"/>
      <w:pPr>
        <w:ind w:left="1069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767207"/>
    <w:multiLevelType w:val="hybridMultilevel"/>
    <w:tmpl w:val="74C40B2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CC2E15"/>
    <w:multiLevelType w:val="singleLevel"/>
    <w:tmpl w:val="20D01CA0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4FA94382"/>
    <w:multiLevelType w:val="hybridMultilevel"/>
    <w:tmpl w:val="E62266F8"/>
    <w:lvl w:ilvl="0" w:tplc="46DA7322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60BED"/>
    <w:multiLevelType w:val="multilevel"/>
    <w:tmpl w:val="455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91035"/>
    <w:multiLevelType w:val="hybridMultilevel"/>
    <w:tmpl w:val="478420C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59E3CB4"/>
    <w:multiLevelType w:val="hybridMultilevel"/>
    <w:tmpl w:val="398E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D11D88"/>
    <w:multiLevelType w:val="multilevel"/>
    <w:tmpl w:val="5298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80692"/>
    <w:multiLevelType w:val="hybridMultilevel"/>
    <w:tmpl w:val="10C6E248"/>
    <w:lvl w:ilvl="0" w:tplc="865AC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4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4"/>
  </w:num>
  <w:num w:numId="14">
    <w:abstractNumId w:val="25"/>
  </w:num>
  <w:num w:numId="15">
    <w:abstractNumId w:val="12"/>
  </w:num>
  <w:num w:numId="16">
    <w:abstractNumId w:val="11"/>
  </w:num>
  <w:num w:numId="17">
    <w:abstractNumId w:val="23"/>
  </w:num>
  <w:num w:numId="18">
    <w:abstractNumId w:val="18"/>
  </w:num>
  <w:num w:numId="19">
    <w:abstractNumId w:val="13"/>
  </w:num>
  <w:num w:numId="20">
    <w:abstractNumId w:val="21"/>
  </w:num>
  <w:num w:numId="21">
    <w:abstractNumId w:val="20"/>
  </w:num>
  <w:num w:numId="22">
    <w:abstractNumId w:val="16"/>
  </w:num>
  <w:num w:numId="23">
    <w:abstractNumId w:val="26"/>
  </w:num>
  <w:num w:numId="24">
    <w:abstractNumId w:val="17"/>
  </w:num>
  <w:num w:numId="25">
    <w:abstractNumId w:val="10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FC"/>
    <w:rsid w:val="00123A36"/>
    <w:rsid w:val="002D3434"/>
    <w:rsid w:val="002D60F1"/>
    <w:rsid w:val="00441AFC"/>
    <w:rsid w:val="005F51E5"/>
    <w:rsid w:val="00657824"/>
    <w:rsid w:val="00672C5D"/>
    <w:rsid w:val="006A147B"/>
    <w:rsid w:val="00746341"/>
    <w:rsid w:val="00D2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B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F5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5F51E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F51E5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5F51E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5F51E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F51E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5F51E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5F51E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5F51E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1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5F51E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F51E5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5F51E5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5F51E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5F51E5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5F51E5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5F51E5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5F51E5"/>
    <w:rPr>
      <w:rFonts w:ascii="Arial" w:eastAsia="Batang" w:hAnsi="Arial" w:cs="Arial"/>
      <w:lang w:eastAsia="ko-KR"/>
    </w:rPr>
  </w:style>
  <w:style w:type="paragraph" w:styleId="a3">
    <w:name w:val="List Paragraph"/>
    <w:basedOn w:val="a"/>
    <w:uiPriority w:val="34"/>
    <w:qFormat/>
    <w:rsid w:val="005F51E5"/>
    <w:pPr>
      <w:spacing w:after="0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1E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F51E5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table" w:styleId="a6">
    <w:name w:val="Table Grid"/>
    <w:basedOn w:val="a1"/>
    <w:uiPriority w:val="59"/>
    <w:rsid w:val="005F51E5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5F51E5"/>
  </w:style>
  <w:style w:type="character" w:styleId="a7">
    <w:name w:val="annotation reference"/>
    <w:semiHidden/>
    <w:rsid w:val="005F51E5"/>
    <w:rPr>
      <w:sz w:val="16"/>
      <w:szCs w:val="16"/>
    </w:rPr>
  </w:style>
  <w:style w:type="paragraph" w:styleId="a8">
    <w:name w:val="annotation text"/>
    <w:basedOn w:val="a"/>
    <w:link w:val="a9"/>
    <w:semiHidden/>
    <w:rsid w:val="005F51E5"/>
    <w:pPr>
      <w:spacing w:after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semiHidden/>
    <w:rsid w:val="005F51E5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a">
    <w:name w:val="Normal (Web)"/>
    <w:basedOn w:val="a"/>
    <w:uiPriority w:val="99"/>
    <w:rsid w:val="005F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1E5"/>
  </w:style>
  <w:style w:type="character" w:styleId="ab">
    <w:name w:val="Hyperlink"/>
    <w:rsid w:val="005F51E5"/>
    <w:rPr>
      <w:color w:val="0000FF"/>
      <w:u w:val="single"/>
    </w:rPr>
  </w:style>
  <w:style w:type="paragraph" w:styleId="ac">
    <w:name w:val="footnote text"/>
    <w:basedOn w:val="a"/>
    <w:link w:val="ad"/>
    <w:semiHidden/>
    <w:rsid w:val="005F51E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semiHidden/>
    <w:rsid w:val="005F51E5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e">
    <w:name w:val="footnote reference"/>
    <w:semiHidden/>
    <w:rsid w:val="005F51E5"/>
    <w:rPr>
      <w:vertAlign w:val="superscript"/>
    </w:rPr>
  </w:style>
  <w:style w:type="paragraph" w:customStyle="1" w:styleId="11">
    <w:name w:val="Абзац списка1"/>
    <w:basedOn w:val="a"/>
    <w:qFormat/>
    <w:rsid w:val="005F51E5"/>
    <w:pPr>
      <w:ind w:left="720"/>
    </w:pPr>
    <w:rPr>
      <w:rFonts w:ascii="Calibri" w:eastAsia="Times New Roman" w:hAnsi="Calibri" w:cs="Calibri"/>
    </w:rPr>
  </w:style>
  <w:style w:type="paragraph" w:customStyle="1" w:styleId="af">
    <w:name w:val="Стиль"/>
    <w:rsid w:val="005F5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F51E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0">
    <w:name w:val="footer"/>
    <w:basedOn w:val="a"/>
    <w:link w:val="af1"/>
    <w:rsid w:val="005F5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1">
    <w:name w:val="Нижний колонтитул Знак"/>
    <w:basedOn w:val="a0"/>
    <w:link w:val="af0"/>
    <w:rsid w:val="005F51E5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2">
    <w:name w:val="page number"/>
    <w:basedOn w:val="a0"/>
    <w:rsid w:val="005F51E5"/>
  </w:style>
  <w:style w:type="paragraph" w:styleId="af3">
    <w:name w:val="header"/>
    <w:basedOn w:val="a"/>
    <w:link w:val="af4"/>
    <w:rsid w:val="005F5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4">
    <w:name w:val="Верхний колонтитул Знак"/>
    <w:basedOn w:val="a0"/>
    <w:link w:val="af3"/>
    <w:rsid w:val="005F51E5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zag3">
    <w:name w:val="zag3"/>
    <w:basedOn w:val="a"/>
    <w:rsid w:val="005F51E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0"/>
    <w:rsid w:val="005F51E5"/>
  </w:style>
  <w:style w:type="character" w:styleId="af5">
    <w:name w:val="Strong"/>
    <w:uiPriority w:val="22"/>
    <w:qFormat/>
    <w:rsid w:val="005F51E5"/>
    <w:rPr>
      <w:b/>
      <w:bCs/>
    </w:rPr>
  </w:style>
  <w:style w:type="character" w:styleId="af6">
    <w:name w:val="Emphasis"/>
    <w:uiPriority w:val="20"/>
    <w:qFormat/>
    <w:rsid w:val="005F51E5"/>
    <w:rPr>
      <w:i/>
      <w:iCs/>
    </w:rPr>
  </w:style>
  <w:style w:type="paragraph" w:customStyle="1" w:styleId="Default">
    <w:name w:val="Default"/>
    <w:rsid w:val="005F51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 Знак Знак Знак"/>
    <w:basedOn w:val="a"/>
    <w:uiPriority w:val="99"/>
    <w:rsid w:val="005F51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annotation subject"/>
    <w:basedOn w:val="a8"/>
    <w:next w:val="a8"/>
    <w:link w:val="af9"/>
    <w:semiHidden/>
    <w:rsid w:val="005F51E5"/>
    <w:rPr>
      <w:b/>
      <w:bCs/>
    </w:rPr>
  </w:style>
  <w:style w:type="character" w:customStyle="1" w:styleId="af9">
    <w:name w:val="Тема примечания Знак"/>
    <w:basedOn w:val="a9"/>
    <w:link w:val="af8"/>
    <w:semiHidden/>
    <w:rsid w:val="005F51E5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5F51E5"/>
  </w:style>
  <w:style w:type="paragraph" w:customStyle="1" w:styleId="c0">
    <w:name w:val="c0"/>
    <w:basedOn w:val="a"/>
    <w:rsid w:val="005F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1E5"/>
  </w:style>
  <w:style w:type="character" w:customStyle="1" w:styleId="afa">
    <w:name w:val="Неразрешенное упоминание"/>
    <w:uiPriority w:val="99"/>
    <w:semiHidden/>
    <w:unhideWhenUsed/>
    <w:rsid w:val="005F51E5"/>
    <w:rPr>
      <w:color w:val="605E5C"/>
      <w:shd w:val="clear" w:color="auto" w:fill="E1DFDD"/>
    </w:rPr>
  </w:style>
  <w:style w:type="character" w:styleId="afb">
    <w:name w:val="FollowedHyperlink"/>
    <w:uiPriority w:val="99"/>
    <w:semiHidden/>
    <w:unhideWhenUsed/>
    <w:rsid w:val="005F51E5"/>
    <w:rPr>
      <w:color w:val="954F72"/>
      <w:u w:val="single"/>
    </w:rPr>
  </w:style>
  <w:style w:type="paragraph" w:styleId="afc">
    <w:name w:val="Body Text Indent"/>
    <w:basedOn w:val="a"/>
    <w:link w:val="afd"/>
    <w:semiHidden/>
    <w:unhideWhenUsed/>
    <w:rsid w:val="005F51E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semiHidden/>
    <w:rsid w:val="005F5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_"/>
    <w:link w:val="12"/>
    <w:rsid w:val="005F51E5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fe"/>
    <w:rsid w:val="005F51E5"/>
    <w:pPr>
      <w:widowControl w:val="0"/>
      <w:spacing w:after="0"/>
    </w:pPr>
    <w:rPr>
      <w:rFonts w:ascii="Times New Roman" w:eastAsia="Times New Roman" w:hAnsi="Times New Roman"/>
      <w:sz w:val="28"/>
      <w:szCs w:val="28"/>
    </w:rPr>
  </w:style>
  <w:style w:type="character" w:customStyle="1" w:styleId="aff">
    <w:name w:val="Другое_"/>
    <w:link w:val="aff0"/>
    <w:locked/>
    <w:rsid w:val="005F51E5"/>
    <w:rPr>
      <w:rFonts w:ascii="Times New Roman" w:eastAsia="Times New Roman" w:hAnsi="Times New Roman"/>
      <w:sz w:val="28"/>
      <w:szCs w:val="28"/>
    </w:rPr>
  </w:style>
  <w:style w:type="paragraph" w:customStyle="1" w:styleId="aff0">
    <w:name w:val="Другое"/>
    <w:basedOn w:val="a"/>
    <w:link w:val="aff"/>
    <w:rsid w:val="005F51E5"/>
    <w:pPr>
      <w:widowControl w:val="0"/>
      <w:spacing w:after="0"/>
    </w:pPr>
    <w:rPr>
      <w:rFonts w:ascii="Times New Roman" w:eastAsia="Times New Roman" w:hAnsi="Times New Roman"/>
      <w:sz w:val="28"/>
      <w:szCs w:val="28"/>
    </w:rPr>
  </w:style>
  <w:style w:type="table" w:customStyle="1" w:styleId="13">
    <w:name w:val="Сетка таблицы1"/>
    <w:basedOn w:val="a1"/>
    <w:uiPriority w:val="99"/>
    <w:rsid w:val="005F5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B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F5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5F51E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F51E5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5F51E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5F51E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F51E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5F51E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5F51E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5F51E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1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5F51E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F51E5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5F51E5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5F51E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5F51E5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5F51E5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5F51E5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5F51E5"/>
    <w:rPr>
      <w:rFonts w:ascii="Arial" w:eastAsia="Batang" w:hAnsi="Arial" w:cs="Arial"/>
      <w:lang w:eastAsia="ko-KR"/>
    </w:rPr>
  </w:style>
  <w:style w:type="paragraph" w:styleId="a3">
    <w:name w:val="List Paragraph"/>
    <w:basedOn w:val="a"/>
    <w:uiPriority w:val="34"/>
    <w:qFormat/>
    <w:rsid w:val="005F51E5"/>
    <w:pPr>
      <w:spacing w:after="0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1E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F51E5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table" w:styleId="a6">
    <w:name w:val="Table Grid"/>
    <w:basedOn w:val="a1"/>
    <w:uiPriority w:val="59"/>
    <w:rsid w:val="005F51E5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5F51E5"/>
  </w:style>
  <w:style w:type="character" w:styleId="a7">
    <w:name w:val="annotation reference"/>
    <w:semiHidden/>
    <w:rsid w:val="005F51E5"/>
    <w:rPr>
      <w:sz w:val="16"/>
      <w:szCs w:val="16"/>
    </w:rPr>
  </w:style>
  <w:style w:type="paragraph" w:styleId="a8">
    <w:name w:val="annotation text"/>
    <w:basedOn w:val="a"/>
    <w:link w:val="a9"/>
    <w:semiHidden/>
    <w:rsid w:val="005F51E5"/>
    <w:pPr>
      <w:spacing w:after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semiHidden/>
    <w:rsid w:val="005F51E5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a">
    <w:name w:val="Normal (Web)"/>
    <w:basedOn w:val="a"/>
    <w:uiPriority w:val="99"/>
    <w:rsid w:val="005F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1E5"/>
  </w:style>
  <w:style w:type="character" w:styleId="ab">
    <w:name w:val="Hyperlink"/>
    <w:rsid w:val="005F51E5"/>
    <w:rPr>
      <w:color w:val="0000FF"/>
      <w:u w:val="single"/>
    </w:rPr>
  </w:style>
  <w:style w:type="paragraph" w:styleId="ac">
    <w:name w:val="footnote text"/>
    <w:basedOn w:val="a"/>
    <w:link w:val="ad"/>
    <w:semiHidden/>
    <w:rsid w:val="005F51E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semiHidden/>
    <w:rsid w:val="005F51E5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e">
    <w:name w:val="footnote reference"/>
    <w:semiHidden/>
    <w:rsid w:val="005F51E5"/>
    <w:rPr>
      <w:vertAlign w:val="superscript"/>
    </w:rPr>
  </w:style>
  <w:style w:type="paragraph" w:customStyle="1" w:styleId="11">
    <w:name w:val="Абзац списка1"/>
    <w:basedOn w:val="a"/>
    <w:qFormat/>
    <w:rsid w:val="005F51E5"/>
    <w:pPr>
      <w:ind w:left="720"/>
    </w:pPr>
    <w:rPr>
      <w:rFonts w:ascii="Calibri" w:eastAsia="Times New Roman" w:hAnsi="Calibri" w:cs="Calibri"/>
    </w:rPr>
  </w:style>
  <w:style w:type="paragraph" w:customStyle="1" w:styleId="af">
    <w:name w:val="Стиль"/>
    <w:rsid w:val="005F5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F51E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0">
    <w:name w:val="footer"/>
    <w:basedOn w:val="a"/>
    <w:link w:val="af1"/>
    <w:rsid w:val="005F5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1">
    <w:name w:val="Нижний колонтитул Знак"/>
    <w:basedOn w:val="a0"/>
    <w:link w:val="af0"/>
    <w:rsid w:val="005F51E5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2">
    <w:name w:val="page number"/>
    <w:basedOn w:val="a0"/>
    <w:rsid w:val="005F51E5"/>
  </w:style>
  <w:style w:type="paragraph" w:styleId="af3">
    <w:name w:val="header"/>
    <w:basedOn w:val="a"/>
    <w:link w:val="af4"/>
    <w:rsid w:val="005F5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4">
    <w:name w:val="Верхний колонтитул Знак"/>
    <w:basedOn w:val="a0"/>
    <w:link w:val="af3"/>
    <w:rsid w:val="005F51E5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zag3">
    <w:name w:val="zag3"/>
    <w:basedOn w:val="a"/>
    <w:rsid w:val="005F51E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0"/>
    <w:rsid w:val="005F51E5"/>
  </w:style>
  <w:style w:type="character" w:styleId="af5">
    <w:name w:val="Strong"/>
    <w:uiPriority w:val="22"/>
    <w:qFormat/>
    <w:rsid w:val="005F51E5"/>
    <w:rPr>
      <w:b/>
      <w:bCs/>
    </w:rPr>
  </w:style>
  <w:style w:type="character" w:styleId="af6">
    <w:name w:val="Emphasis"/>
    <w:uiPriority w:val="20"/>
    <w:qFormat/>
    <w:rsid w:val="005F51E5"/>
    <w:rPr>
      <w:i/>
      <w:iCs/>
    </w:rPr>
  </w:style>
  <w:style w:type="paragraph" w:customStyle="1" w:styleId="Default">
    <w:name w:val="Default"/>
    <w:rsid w:val="005F51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 Знак Знак Знак"/>
    <w:basedOn w:val="a"/>
    <w:uiPriority w:val="99"/>
    <w:rsid w:val="005F51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annotation subject"/>
    <w:basedOn w:val="a8"/>
    <w:next w:val="a8"/>
    <w:link w:val="af9"/>
    <w:semiHidden/>
    <w:rsid w:val="005F51E5"/>
    <w:rPr>
      <w:b/>
      <w:bCs/>
    </w:rPr>
  </w:style>
  <w:style w:type="character" w:customStyle="1" w:styleId="af9">
    <w:name w:val="Тема примечания Знак"/>
    <w:basedOn w:val="a9"/>
    <w:link w:val="af8"/>
    <w:semiHidden/>
    <w:rsid w:val="005F51E5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5F51E5"/>
  </w:style>
  <w:style w:type="paragraph" w:customStyle="1" w:styleId="c0">
    <w:name w:val="c0"/>
    <w:basedOn w:val="a"/>
    <w:rsid w:val="005F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1E5"/>
  </w:style>
  <w:style w:type="character" w:customStyle="1" w:styleId="afa">
    <w:name w:val="Неразрешенное упоминание"/>
    <w:uiPriority w:val="99"/>
    <w:semiHidden/>
    <w:unhideWhenUsed/>
    <w:rsid w:val="005F51E5"/>
    <w:rPr>
      <w:color w:val="605E5C"/>
      <w:shd w:val="clear" w:color="auto" w:fill="E1DFDD"/>
    </w:rPr>
  </w:style>
  <w:style w:type="character" w:styleId="afb">
    <w:name w:val="FollowedHyperlink"/>
    <w:uiPriority w:val="99"/>
    <w:semiHidden/>
    <w:unhideWhenUsed/>
    <w:rsid w:val="005F51E5"/>
    <w:rPr>
      <w:color w:val="954F72"/>
      <w:u w:val="single"/>
    </w:rPr>
  </w:style>
  <w:style w:type="paragraph" w:styleId="afc">
    <w:name w:val="Body Text Indent"/>
    <w:basedOn w:val="a"/>
    <w:link w:val="afd"/>
    <w:semiHidden/>
    <w:unhideWhenUsed/>
    <w:rsid w:val="005F51E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semiHidden/>
    <w:rsid w:val="005F5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_"/>
    <w:link w:val="12"/>
    <w:rsid w:val="005F51E5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fe"/>
    <w:rsid w:val="005F51E5"/>
    <w:pPr>
      <w:widowControl w:val="0"/>
      <w:spacing w:after="0"/>
    </w:pPr>
    <w:rPr>
      <w:rFonts w:ascii="Times New Roman" w:eastAsia="Times New Roman" w:hAnsi="Times New Roman"/>
      <w:sz w:val="28"/>
      <w:szCs w:val="28"/>
    </w:rPr>
  </w:style>
  <w:style w:type="character" w:customStyle="1" w:styleId="aff">
    <w:name w:val="Другое_"/>
    <w:link w:val="aff0"/>
    <w:locked/>
    <w:rsid w:val="005F51E5"/>
    <w:rPr>
      <w:rFonts w:ascii="Times New Roman" w:eastAsia="Times New Roman" w:hAnsi="Times New Roman"/>
      <w:sz w:val="28"/>
      <w:szCs w:val="28"/>
    </w:rPr>
  </w:style>
  <w:style w:type="paragraph" w:customStyle="1" w:styleId="aff0">
    <w:name w:val="Другое"/>
    <w:basedOn w:val="a"/>
    <w:link w:val="aff"/>
    <w:rsid w:val="005F51E5"/>
    <w:pPr>
      <w:widowControl w:val="0"/>
      <w:spacing w:after="0"/>
    </w:pPr>
    <w:rPr>
      <w:rFonts w:ascii="Times New Roman" w:eastAsia="Times New Roman" w:hAnsi="Times New Roman"/>
      <w:sz w:val="28"/>
      <w:szCs w:val="28"/>
    </w:rPr>
  </w:style>
  <w:style w:type="table" w:customStyle="1" w:styleId="13">
    <w:name w:val="Сетка таблицы1"/>
    <w:basedOn w:val="a1"/>
    <w:uiPriority w:val="99"/>
    <w:rsid w:val="005F5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FX-8350</cp:lastModifiedBy>
  <cp:revision>7</cp:revision>
  <dcterms:created xsi:type="dcterms:W3CDTF">2023-03-01T11:25:00Z</dcterms:created>
  <dcterms:modified xsi:type="dcterms:W3CDTF">2023-03-02T10:33:00Z</dcterms:modified>
</cp:coreProperties>
</file>